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4C" w:rsidRPr="007703AB" w:rsidRDefault="00CE4E16" w:rsidP="007C314C">
      <w:pPr>
        <w:tabs>
          <w:tab w:val="left" w:pos="5520"/>
        </w:tabs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8"/>
          <w:szCs w:val="28"/>
        </w:rPr>
      </w:pPr>
      <w:bookmarkStart w:id="0" w:name="_Toc495486619"/>
      <w:bookmarkStart w:id="1" w:name="_Toc496858913"/>
      <w:bookmarkStart w:id="2" w:name="_Toc499277585"/>
      <w:bookmarkStart w:id="3" w:name="_Toc499277673"/>
      <w:bookmarkStart w:id="4" w:name="_Toc499277782"/>
      <w:bookmarkStart w:id="5" w:name="_Toc499708801"/>
      <w:bookmarkStart w:id="6" w:name="_Toc503355825"/>
      <w:bookmarkStart w:id="7" w:name="_Toc504739120"/>
      <w:bookmarkStart w:id="8" w:name="_Toc505864494"/>
      <w:bookmarkStart w:id="9" w:name="_Toc508892241"/>
      <w:bookmarkStart w:id="10" w:name="_Toc512417697"/>
      <w:bookmarkStart w:id="11" w:name="_Toc514057578"/>
      <w:bookmarkStart w:id="12" w:name="_Toc523143875"/>
      <w:r w:rsidRPr="007703AB">
        <w:rPr>
          <w:rFonts w:ascii="Arial" w:eastAsia="Times New Roman" w:hAnsi="Arial" w:cs="Arial"/>
          <w:b/>
          <w:bCs/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9.95pt;width:347.45pt;height:68.9pt;z-index:251659264;visibility:visible;mso-wrap-edited:f;mso-position-horizontal:center" filled="t" stroked="t" strokecolor="white">
            <v:imagedata r:id="rId9" o:title="" grayscale="t" bilevel="t"/>
            <w10:wrap type="square"/>
          </v:shape>
          <o:OLEObject Type="Embed" ProgID="Word.Picture.8" ShapeID="_x0000_s1026" DrawAspect="Content" ObjectID="_1596885821" r:id="rId10"/>
        </w:pic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7C314C" w:rsidRPr="007703AB" w:rsidRDefault="007C314C" w:rsidP="007C314C">
      <w:pPr>
        <w:tabs>
          <w:tab w:val="left" w:pos="5520"/>
        </w:tabs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8"/>
          <w:szCs w:val="28"/>
        </w:rPr>
      </w:pPr>
    </w:p>
    <w:p w:rsidR="007C314C" w:rsidRPr="007703AB" w:rsidRDefault="007C314C" w:rsidP="007C314C">
      <w:pPr>
        <w:tabs>
          <w:tab w:val="left" w:pos="5520"/>
        </w:tabs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8"/>
          <w:szCs w:val="28"/>
        </w:rPr>
      </w:pPr>
    </w:p>
    <w:tbl>
      <w:tblPr>
        <w:tblStyle w:val="11"/>
        <w:tblpPr w:leftFromText="180" w:rightFromText="180" w:vertAnchor="text" w:horzAnchor="margin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703AB" w:rsidRPr="007703AB" w:rsidTr="0019765B">
        <w:trPr>
          <w:trHeight w:val="11897"/>
        </w:trPr>
        <w:tc>
          <w:tcPr>
            <w:tcW w:w="9571" w:type="dxa"/>
          </w:tcPr>
          <w:p w:rsidR="007C314C" w:rsidRPr="007703AB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</w:rPr>
            </w:pPr>
            <w:bookmarkStart w:id="13" w:name="_Toc495486620"/>
            <w:bookmarkStart w:id="14" w:name="_Toc496858914"/>
            <w:bookmarkStart w:id="15" w:name="_Toc499277674"/>
            <w:bookmarkStart w:id="16" w:name="_Toc499277783"/>
            <w:bookmarkStart w:id="17" w:name="_Toc499708802"/>
            <w:bookmarkStart w:id="18" w:name="_Toc503355826"/>
            <w:bookmarkStart w:id="19" w:name="_Toc504739121"/>
            <w:bookmarkStart w:id="20" w:name="_Toc505864495"/>
            <w:bookmarkStart w:id="21" w:name="_Toc508892242"/>
            <w:bookmarkStart w:id="22" w:name="_Toc512417698"/>
            <w:bookmarkStart w:id="23" w:name="_Toc514057579"/>
            <w:bookmarkStart w:id="24" w:name="_Toc523143876"/>
            <w:r w:rsidRPr="007703AB"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</w:rPr>
              <w:t>НАУЧНАЯ БИБЛИОТЕКА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  <w:p w:rsidR="007C314C" w:rsidRPr="007703AB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52"/>
                <w:szCs w:val="5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</w:p>
          <w:p w:rsidR="007C314C" w:rsidRPr="007703AB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  <w:bookmarkStart w:id="25" w:name="_Toc495486621"/>
            <w:bookmarkStart w:id="26" w:name="_Toc496858915"/>
            <w:bookmarkStart w:id="27" w:name="_Toc499277675"/>
            <w:bookmarkStart w:id="28" w:name="_Toc499277784"/>
            <w:bookmarkStart w:id="29" w:name="_Toc499708803"/>
            <w:bookmarkStart w:id="30" w:name="_Toc503355827"/>
            <w:bookmarkStart w:id="31" w:name="_Toc504739122"/>
            <w:bookmarkStart w:id="32" w:name="_Toc505864496"/>
            <w:bookmarkStart w:id="33" w:name="_Toc508892243"/>
            <w:bookmarkStart w:id="34" w:name="_Toc512417699"/>
            <w:bookmarkStart w:id="35" w:name="_Toc514057580"/>
            <w:bookmarkStart w:id="36" w:name="_Toc523143877"/>
            <w:r w:rsidRPr="007703AB">
              <w:rPr>
                <w:rFonts w:ascii="Arial" w:eastAsia="Times New Roman" w:hAnsi="Arial" w:cs="Arial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Указатель</w:t>
            </w:r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r w:rsidRPr="007703AB">
              <w:rPr>
                <w:rFonts w:ascii="Arial" w:eastAsia="Times New Roman" w:hAnsi="Arial" w:cs="Arial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 </w:t>
            </w:r>
          </w:p>
          <w:p w:rsidR="00036DBD" w:rsidRPr="007703AB" w:rsidRDefault="007C314C" w:rsidP="00036DBD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bookmarkStart w:id="37" w:name="_Toc495486622"/>
            <w:bookmarkStart w:id="38" w:name="_Toc496858916"/>
            <w:bookmarkStart w:id="39" w:name="_Toc499277676"/>
            <w:bookmarkStart w:id="40" w:name="_Toc499277785"/>
            <w:bookmarkStart w:id="41" w:name="_Toc499708804"/>
            <w:bookmarkStart w:id="42" w:name="_Toc503355828"/>
            <w:bookmarkStart w:id="43" w:name="_Toc504739123"/>
            <w:bookmarkStart w:id="44" w:name="_Toc505864497"/>
            <w:bookmarkStart w:id="45" w:name="_Toc508892244"/>
            <w:bookmarkStart w:id="46" w:name="_Toc512417700"/>
            <w:bookmarkStart w:id="47" w:name="_Toc514057581"/>
            <w:bookmarkStart w:id="48" w:name="_Toc523143878"/>
            <w:r w:rsidRPr="007703AB">
              <w:rPr>
                <w:rFonts w:ascii="Arial Narrow" w:eastAsia="Times New Roman" w:hAnsi="Arial Narrow" w:cs="Arial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изданий на электронных носителях</w:t>
            </w:r>
            <w:r w:rsidR="00036DBD" w:rsidRPr="007703AB">
              <w:rPr>
                <w:rFonts w:ascii="Arial Narrow" w:eastAsia="Times New Roman" w:hAnsi="Arial Narrow" w:cs="Arial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, размещенных в </w:t>
            </w:r>
            <w:proofErr w:type="spellStart"/>
            <w:r w:rsidR="00036DBD" w:rsidRPr="007703AB">
              <w:rPr>
                <w:rFonts w:ascii="Arial Narrow" w:eastAsia="Times New Roman" w:hAnsi="Arial Narrow" w:cs="Arial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Репозитории</w:t>
            </w:r>
            <w:proofErr w:type="spellEnd"/>
            <w:r w:rsidR="00036DBD" w:rsidRPr="007703AB">
              <w:rPr>
                <w:rFonts w:ascii="Arial Narrow" w:eastAsia="Times New Roman" w:hAnsi="Arial Narrow" w:cs="Arial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 </w:t>
            </w:r>
            <w:proofErr w:type="spellStart"/>
            <w:r w:rsidR="00036DBD" w:rsidRPr="007703AB">
              <w:rPr>
                <w:rFonts w:ascii="Arial Narrow" w:eastAsia="Times New Roman" w:hAnsi="Arial Narrow" w:cs="Arial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DSpace</w:t>
            </w:r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proofErr w:type="spellEnd"/>
            <w:r w:rsidR="00036DBD" w:rsidRPr="007703AB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 xml:space="preserve"> </w:t>
            </w:r>
          </w:p>
          <w:p w:rsidR="007C314C" w:rsidRPr="007703AB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</w:rPr>
            </w:pPr>
          </w:p>
          <w:p w:rsidR="007C314C" w:rsidRPr="007703AB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bookmarkStart w:id="49" w:name="_Toc495486623"/>
            <w:bookmarkStart w:id="50" w:name="_Toc496858917"/>
            <w:bookmarkStart w:id="51" w:name="_Toc499277677"/>
            <w:bookmarkStart w:id="52" w:name="_Toc499277786"/>
            <w:bookmarkStart w:id="53" w:name="_Toc499708805"/>
            <w:bookmarkStart w:id="54" w:name="_Toc503355829"/>
            <w:bookmarkStart w:id="55" w:name="_Toc504739124"/>
            <w:bookmarkStart w:id="56" w:name="_Toc505864498"/>
            <w:bookmarkStart w:id="57" w:name="_Toc508892245"/>
            <w:bookmarkStart w:id="58" w:name="_Toc512417701"/>
            <w:bookmarkStart w:id="59" w:name="_Toc514057582"/>
            <w:bookmarkStart w:id="60" w:name="_Toc523143879"/>
            <w:r w:rsidRPr="007703AB"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</w:rPr>
              <w:t>И</w:t>
            </w:r>
            <w:r w:rsidRPr="007703A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здания, </w:t>
            </w:r>
            <w:r w:rsidR="005851B6" w:rsidRPr="007703A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поступившие в фонд библиотеки в ИЮ</w:t>
            </w:r>
            <w:r w:rsidR="000B3174" w:rsidRPr="007703A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ЛЕ - АВГУСТЕ</w:t>
            </w:r>
            <w:r w:rsidR="003819A6" w:rsidRPr="007703A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2018</w:t>
            </w:r>
            <w:r w:rsidR="008962A6" w:rsidRPr="007703A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года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</w:p>
          <w:p w:rsidR="007C314C" w:rsidRPr="007703AB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7C314C" w:rsidRPr="007703AB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7C314C" w:rsidRPr="007703AB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036DBD" w:rsidRPr="007703AB" w:rsidRDefault="00036DBD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036DBD" w:rsidRPr="007703AB" w:rsidRDefault="00036DBD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7C314C" w:rsidRPr="007703AB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bookmarkStart w:id="61" w:name="_Toc495486624"/>
            <w:bookmarkStart w:id="62" w:name="_Toc496858918"/>
            <w:bookmarkStart w:id="63" w:name="_Toc499277678"/>
            <w:bookmarkStart w:id="64" w:name="_Toc499277787"/>
            <w:bookmarkStart w:id="65" w:name="_Toc499708806"/>
            <w:bookmarkStart w:id="66" w:name="_Toc503355830"/>
            <w:bookmarkStart w:id="67" w:name="_Toc504739125"/>
            <w:bookmarkStart w:id="68" w:name="_Toc505864499"/>
            <w:bookmarkStart w:id="69" w:name="_Toc508892246"/>
            <w:bookmarkStart w:id="70" w:name="_Toc512417702"/>
            <w:bookmarkStart w:id="71" w:name="_Toc514057583"/>
            <w:bookmarkStart w:id="72" w:name="_Toc523143880"/>
            <w:r w:rsidRPr="007703A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Составитель: Т. М. </w:t>
            </w:r>
            <w:proofErr w:type="spellStart"/>
            <w:r w:rsidRPr="007703A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Какухова</w:t>
            </w:r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proofErr w:type="spellEnd"/>
          </w:p>
          <w:p w:rsidR="007C314C" w:rsidRPr="007703AB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036DBD" w:rsidRPr="007703AB" w:rsidRDefault="00036DBD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7C314C" w:rsidRPr="007703AB" w:rsidRDefault="000C3F8B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</w:rPr>
            </w:pPr>
            <w:bookmarkStart w:id="73" w:name="_Toc495486625"/>
            <w:bookmarkStart w:id="74" w:name="_Toc496858919"/>
            <w:bookmarkStart w:id="75" w:name="_Toc499277679"/>
            <w:bookmarkStart w:id="76" w:name="_Toc499277788"/>
            <w:bookmarkStart w:id="77" w:name="_Toc499708807"/>
            <w:bookmarkStart w:id="78" w:name="_Toc503355831"/>
            <w:bookmarkStart w:id="79" w:name="_Toc504739126"/>
            <w:bookmarkStart w:id="80" w:name="_Toc505864500"/>
            <w:bookmarkStart w:id="81" w:name="_Toc508892247"/>
            <w:bookmarkStart w:id="82" w:name="_Toc512417703"/>
            <w:bookmarkStart w:id="83" w:name="_Toc514057584"/>
            <w:bookmarkStart w:id="84" w:name="_Toc523143881"/>
            <w:r w:rsidRPr="007703A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Тольятти</w:t>
            </w:r>
            <w:r w:rsidR="007C314C" w:rsidRPr="007703A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="008962A6" w:rsidRPr="007703A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201</w:t>
            </w:r>
            <w:bookmarkEnd w:id="73"/>
            <w:bookmarkEnd w:id="74"/>
            <w:bookmarkEnd w:id="75"/>
            <w:bookmarkEnd w:id="76"/>
            <w:bookmarkEnd w:id="77"/>
            <w:r w:rsidR="003819A6" w:rsidRPr="007703A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8</w:t>
            </w:r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</w:p>
        </w:tc>
      </w:tr>
    </w:tbl>
    <w:p w:rsidR="007C314C" w:rsidRPr="007703AB" w:rsidRDefault="007C314C">
      <w:bookmarkStart w:id="85" w:name="_GoBack"/>
      <w:bookmarkEnd w:id="85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960991522"/>
        <w:docPartObj>
          <w:docPartGallery w:val="Table of Contents"/>
          <w:docPartUnique/>
        </w:docPartObj>
      </w:sdtPr>
      <w:sdtEndPr/>
      <w:sdtContent>
        <w:p w:rsidR="007703AB" w:rsidRPr="007703AB" w:rsidRDefault="004532AC" w:rsidP="007703AB">
          <w:pPr>
            <w:pStyle w:val="af3"/>
            <w:jc w:val="center"/>
            <w:rPr>
              <w:rFonts w:eastAsiaTheme="minorEastAsia"/>
              <w:noProof/>
              <w:color w:val="auto"/>
            </w:rPr>
          </w:pPr>
          <w:r w:rsidRPr="007703AB">
            <w:rPr>
              <w:color w:val="auto"/>
            </w:rPr>
            <w:t>Оглавление</w:t>
          </w:r>
          <w:r w:rsidRPr="007703AB">
            <w:rPr>
              <w:b w:val="0"/>
              <w:bCs w:val="0"/>
              <w:color w:val="auto"/>
            </w:rPr>
            <w:fldChar w:fldCharType="begin"/>
          </w:r>
          <w:r w:rsidRPr="007703AB">
            <w:rPr>
              <w:color w:val="auto"/>
            </w:rPr>
            <w:instrText xml:space="preserve"> TOC \o "1-3" \h \z \u </w:instrText>
          </w:r>
          <w:r w:rsidRPr="007703AB">
            <w:rPr>
              <w:b w:val="0"/>
              <w:bCs w:val="0"/>
              <w:color w:val="auto"/>
            </w:rPr>
            <w:fldChar w:fldCharType="separate"/>
          </w:r>
        </w:p>
        <w:p w:rsidR="007703AB" w:rsidRPr="007703AB" w:rsidRDefault="007703A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</w:rPr>
          </w:pPr>
        </w:p>
        <w:p w:rsidR="007703AB" w:rsidRPr="007703AB" w:rsidRDefault="007703AB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23143882" w:history="1">
            <w:r w:rsidRPr="007703AB">
              <w:rPr>
                <w:rStyle w:val="afb"/>
                <w:noProof/>
                <w:color w:val="auto"/>
                <w:lang w:eastAsia="ar-SA"/>
              </w:rPr>
              <w:t>Технология механообработки в целом: процессы, инструмент, оборудование и приспособления</w:t>
            </w:r>
            <w:r w:rsidRPr="007703AB">
              <w:rPr>
                <w:noProof/>
                <w:webHidden/>
              </w:rPr>
              <w:tab/>
            </w:r>
            <w:r w:rsidRPr="007703AB">
              <w:rPr>
                <w:noProof/>
                <w:webHidden/>
              </w:rPr>
              <w:fldChar w:fldCharType="begin"/>
            </w:r>
            <w:r w:rsidRPr="007703AB">
              <w:rPr>
                <w:noProof/>
                <w:webHidden/>
              </w:rPr>
              <w:instrText xml:space="preserve"> PAGEREF _Toc523143882 \h </w:instrText>
            </w:r>
            <w:r w:rsidRPr="007703AB">
              <w:rPr>
                <w:noProof/>
                <w:webHidden/>
              </w:rPr>
            </w:r>
            <w:r w:rsidRPr="007703AB">
              <w:rPr>
                <w:noProof/>
                <w:webHidden/>
              </w:rPr>
              <w:fldChar w:fldCharType="separate"/>
            </w:r>
            <w:r w:rsidRPr="007703AB">
              <w:rPr>
                <w:noProof/>
                <w:webHidden/>
              </w:rPr>
              <w:t>3</w:t>
            </w:r>
            <w:r w:rsidRPr="007703AB">
              <w:rPr>
                <w:noProof/>
                <w:webHidden/>
              </w:rPr>
              <w:fldChar w:fldCharType="end"/>
            </w:r>
          </w:hyperlink>
        </w:p>
        <w:p w:rsidR="007703AB" w:rsidRPr="007703AB" w:rsidRDefault="007703AB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23143883" w:history="1">
            <w:r w:rsidRPr="007703AB">
              <w:rPr>
                <w:rStyle w:val="afb"/>
                <w:i/>
                <w:noProof/>
                <w:color w:val="auto"/>
                <w:lang w:eastAsia="ar-SA"/>
              </w:rPr>
              <w:t>Машины и установки. Основные элементы и вспомогательные устройства. Конструкция и принципы действия в целом</w:t>
            </w:r>
            <w:r w:rsidRPr="007703AB">
              <w:rPr>
                <w:noProof/>
                <w:webHidden/>
              </w:rPr>
              <w:tab/>
            </w:r>
            <w:r w:rsidRPr="007703AB">
              <w:rPr>
                <w:noProof/>
                <w:webHidden/>
              </w:rPr>
              <w:fldChar w:fldCharType="begin"/>
            </w:r>
            <w:r w:rsidRPr="007703AB">
              <w:rPr>
                <w:noProof/>
                <w:webHidden/>
              </w:rPr>
              <w:instrText xml:space="preserve"> PAGEREF _Toc523143883 \h </w:instrText>
            </w:r>
            <w:r w:rsidRPr="007703AB">
              <w:rPr>
                <w:noProof/>
                <w:webHidden/>
              </w:rPr>
            </w:r>
            <w:r w:rsidRPr="007703AB">
              <w:rPr>
                <w:noProof/>
                <w:webHidden/>
              </w:rPr>
              <w:fldChar w:fldCharType="separate"/>
            </w:r>
            <w:r w:rsidRPr="007703AB">
              <w:rPr>
                <w:noProof/>
                <w:webHidden/>
              </w:rPr>
              <w:t>3</w:t>
            </w:r>
            <w:r w:rsidRPr="007703AB">
              <w:rPr>
                <w:noProof/>
                <w:webHidden/>
              </w:rPr>
              <w:fldChar w:fldCharType="end"/>
            </w:r>
          </w:hyperlink>
        </w:p>
        <w:p w:rsidR="007703AB" w:rsidRPr="007703AB" w:rsidRDefault="007703AB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23143884" w:history="1">
            <w:r w:rsidRPr="007703AB">
              <w:rPr>
                <w:rStyle w:val="afb"/>
                <w:noProof/>
                <w:color w:val="auto"/>
                <w:lang w:eastAsia="ar-SA"/>
              </w:rPr>
              <w:t>Организация производства (производственного процесса)</w:t>
            </w:r>
            <w:r w:rsidRPr="007703AB">
              <w:rPr>
                <w:noProof/>
                <w:webHidden/>
              </w:rPr>
              <w:tab/>
            </w:r>
            <w:r w:rsidRPr="007703AB">
              <w:rPr>
                <w:noProof/>
                <w:webHidden/>
              </w:rPr>
              <w:fldChar w:fldCharType="begin"/>
            </w:r>
            <w:r w:rsidRPr="007703AB">
              <w:rPr>
                <w:noProof/>
                <w:webHidden/>
              </w:rPr>
              <w:instrText xml:space="preserve"> PAGEREF _Toc523143884 \h </w:instrText>
            </w:r>
            <w:r w:rsidRPr="007703AB">
              <w:rPr>
                <w:noProof/>
                <w:webHidden/>
              </w:rPr>
            </w:r>
            <w:r w:rsidRPr="007703AB">
              <w:rPr>
                <w:noProof/>
                <w:webHidden/>
              </w:rPr>
              <w:fldChar w:fldCharType="separate"/>
            </w:r>
            <w:r w:rsidRPr="007703AB">
              <w:rPr>
                <w:noProof/>
                <w:webHidden/>
              </w:rPr>
              <w:t>3</w:t>
            </w:r>
            <w:r w:rsidRPr="007703AB">
              <w:rPr>
                <w:noProof/>
                <w:webHidden/>
              </w:rPr>
              <w:fldChar w:fldCharType="end"/>
            </w:r>
          </w:hyperlink>
        </w:p>
        <w:p w:rsidR="007703AB" w:rsidRPr="007703AB" w:rsidRDefault="007703AB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23143885" w:history="1">
            <w:r w:rsidRPr="007703AB">
              <w:rPr>
                <w:rStyle w:val="afb"/>
                <w:i/>
                <w:noProof/>
                <w:color w:val="auto"/>
                <w:lang w:eastAsia="ar-SA"/>
              </w:rPr>
              <w:t>Оформление. Художественное конструирование. Дизайн</w:t>
            </w:r>
            <w:r w:rsidRPr="007703AB">
              <w:rPr>
                <w:noProof/>
                <w:webHidden/>
              </w:rPr>
              <w:tab/>
            </w:r>
            <w:r w:rsidRPr="007703AB">
              <w:rPr>
                <w:noProof/>
                <w:webHidden/>
              </w:rPr>
              <w:fldChar w:fldCharType="begin"/>
            </w:r>
            <w:r w:rsidRPr="007703AB">
              <w:rPr>
                <w:noProof/>
                <w:webHidden/>
              </w:rPr>
              <w:instrText xml:space="preserve"> PAGEREF _Toc523143885 \h </w:instrText>
            </w:r>
            <w:r w:rsidRPr="007703AB">
              <w:rPr>
                <w:noProof/>
                <w:webHidden/>
              </w:rPr>
            </w:r>
            <w:r w:rsidRPr="007703AB">
              <w:rPr>
                <w:noProof/>
                <w:webHidden/>
              </w:rPr>
              <w:fldChar w:fldCharType="separate"/>
            </w:r>
            <w:r w:rsidRPr="007703AB">
              <w:rPr>
                <w:noProof/>
                <w:webHidden/>
              </w:rPr>
              <w:t>3</w:t>
            </w:r>
            <w:r w:rsidRPr="007703AB">
              <w:rPr>
                <w:noProof/>
                <w:webHidden/>
              </w:rPr>
              <w:fldChar w:fldCharType="end"/>
            </w:r>
          </w:hyperlink>
        </w:p>
        <w:p w:rsidR="007703AB" w:rsidRPr="007703AB" w:rsidRDefault="007703AB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23143886" w:history="1">
            <w:r w:rsidRPr="007703AB">
              <w:rPr>
                <w:rStyle w:val="afb"/>
                <w:noProof/>
                <w:color w:val="auto"/>
                <w:lang w:eastAsia="ar-SA"/>
              </w:rPr>
              <w:t>Наука. Науковедение</w:t>
            </w:r>
            <w:r w:rsidRPr="007703AB">
              <w:rPr>
                <w:noProof/>
                <w:webHidden/>
              </w:rPr>
              <w:tab/>
            </w:r>
            <w:r w:rsidRPr="007703AB">
              <w:rPr>
                <w:noProof/>
                <w:webHidden/>
              </w:rPr>
              <w:fldChar w:fldCharType="begin"/>
            </w:r>
            <w:r w:rsidRPr="007703AB">
              <w:rPr>
                <w:noProof/>
                <w:webHidden/>
              </w:rPr>
              <w:instrText xml:space="preserve"> PAGEREF _Toc523143886 \h </w:instrText>
            </w:r>
            <w:r w:rsidRPr="007703AB">
              <w:rPr>
                <w:noProof/>
                <w:webHidden/>
              </w:rPr>
            </w:r>
            <w:r w:rsidRPr="007703AB">
              <w:rPr>
                <w:noProof/>
                <w:webHidden/>
              </w:rPr>
              <w:fldChar w:fldCharType="separate"/>
            </w:r>
            <w:r w:rsidRPr="007703AB">
              <w:rPr>
                <w:noProof/>
                <w:webHidden/>
              </w:rPr>
              <w:t>4</w:t>
            </w:r>
            <w:r w:rsidRPr="007703AB">
              <w:rPr>
                <w:noProof/>
                <w:webHidden/>
              </w:rPr>
              <w:fldChar w:fldCharType="end"/>
            </w:r>
          </w:hyperlink>
        </w:p>
        <w:p w:rsidR="007703AB" w:rsidRPr="007703AB" w:rsidRDefault="007703AB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23143887" w:history="1">
            <w:r w:rsidRPr="007703AB">
              <w:rPr>
                <w:rStyle w:val="afb"/>
                <w:i/>
                <w:noProof/>
                <w:color w:val="auto"/>
                <w:lang w:eastAsia="ar-SA"/>
              </w:rPr>
              <w:t>История науки</w:t>
            </w:r>
            <w:r w:rsidRPr="007703AB">
              <w:rPr>
                <w:noProof/>
                <w:webHidden/>
              </w:rPr>
              <w:tab/>
            </w:r>
            <w:r w:rsidRPr="007703AB">
              <w:rPr>
                <w:noProof/>
                <w:webHidden/>
              </w:rPr>
              <w:fldChar w:fldCharType="begin"/>
            </w:r>
            <w:r w:rsidRPr="007703AB">
              <w:rPr>
                <w:noProof/>
                <w:webHidden/>
              </w:rPr>
              <w:instrText xml:space="preserve"> PAGEREF _Toc523143887 \h </w:instrText>
            </w:r>
            <w:r w:rsidRPr="007703AB">
              <w:rPr>
                <w:noProof/>
                <w:webHidden/>
              </w:rPr>
            </w:r>
            <w:r w:rsidRPr="007703AB">
              <w:rPr>
                <w:noProof/>
                <w:webHidden/>
              </w:rPr>
              <w:fldChar w:fldCharType="separate"/>
            </w:r>
            <w:r w:rsidRPr="007703AB">
              <w:rPr>
                <w:noProof/>
                <w:webHidden/>
              </w:rPr>
              <w:t>4</w:t>
            </w:r>
            <w:r w:rsidRPr="007703AB">
              <w:rPr>
                <w:noProof/>
                <w:webHidden/>
              </w:rPr>
              <w:fldChar w:fldCharType="end"/>
            </w:r>
          </w:hyperlink>
        </w:p>
        <w:p w:rsidR="007703AB" w:rsidRPr="007703AB" w:rsidRDefault="007703AB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23143888" w:history="1">
            <w:r w:rsidRPr="007703AB">
              <w:rPr>
                <w:rStyle w:val="afb"/>
                <w:noProof/>
                <w:color w:val="auto"/>
                <w:lang w:eastAsia="ar-SA"/>
              </w:rPr>
              <w:t>Высшее образование</w:t>
            </w:r>
            <w:r w:rsidRPr="007703AB">
              <w:rPr>
                <w:noProof/>
                <w:webHidden/>
              </w:rPr>
              <w:tab/>
            </w:r>
            <w:r w:rsidRPr="007703AB">
              <w:rPr>
                <w:noProof/>
                <w:webHidden/>
              </w:rPr>
              <w:fldChar w:fldCharType="begin"/>
            </w:r>
            <w:r w:rsidRPr="007703AB">
              <w:rPr>
                <w:noProof/>
                <w:webHidden/>
              </w:rPr>
              <w:instrText xml:space="preserve"> PAGEREF _Toc523143888 \h </w:instrText>
            </w:r>
            <w:r w:rsidRPr="007703AB">
              <w:rPr>
                <w:noProof/>
                <w:webHidden/>
              </w:rPr>
            </w:r>
            <w:r w:rsidRPr="007703AB">
              <w:rPr>
                <w:noProof/>
                <w:webHidden/>
              </w:rPr>
              <w:fldChar w:fldCharType="separate"/>
            </w:r>
            <w:r w:rsidRPr="007703AB">
              <w:rPr>
                <w:noProof/>
                <w:webHidden/>
              </w:rPr>
              <w:t>4</w:t>
            </w:r>
            <w:r w:rsidRPr="007703AB">
              <w:rPr>
                <w:noProof/>
                <w:webHidden/>
              </w:rPr>
              <w:fldChar w:fldCharType="end"/>
            </w:r>
          </w:hyperlink>
        </w:p>
        <w:p w:rsidR="007703AB" w:rsidRPr="007703AB" w:rsidRDefault="007703AB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23143889" w:history="1">
            <w:r w:rsidRPr="007703AB">
              <w:rPr>
                <w:rStyle w:val="afb"/>
                <w:i/>
                <w:noProof/>
                <w:color w:val="auto"/>
                <w:lang w:eastAsia="ar-SA"/>
              </w:rPr>
              <w:t>Организация трудового и производственного обучения</w:t>
            </w:r>
            <w:r w:rsidRPr="007703AB">
              <w:rPr>
                <w:noProof/>
                <w:webHidden/>
              </w:rPr>
              <w:tab/>
            </w:r>
            <w:r w:rsidRPr="007703AB">
              <w:rPr>
                <w:noProof/>
                <w:webHidden/>
              </w:rPr>
              <w:fldChar w:fldCharType="begin"/>
            </w:r>
            <w:r w:rsidRPr="007703AB">
              <w:rPr>
                <w:noProof/>
                <w:webHidden/>
              </w:rPr>
              <w:instrText xml:space="preserve"> PAGEREF _Toc523143889 \h </w:instrText>
            </w:r>
            <w:r w:rsidRPr="007703AB">
              <w:rPr>
                <w:noProof/>
                <w:webHidden/>
              </w:rPr>
            </w:r>
            <w:r w:rsidRPr="007703AB">
              <w:rPr>
                <w:noProof/>
                <w:webHidden/>
              </w:rPr>
              <w:fldChar w:fldCharType="separate"/>
            </w:r>
            <w:r w:rsidRPr="007703AB">
              <w:rPr>
                <w:noProof/>
                <w:webHidden/>
              </w:rPr>
              <w:t>4</w:t>
            </w:r>
            <w:r w:rsidRPr="007703AB">
              <w:rPr>
                <w:noProof/>
                <w:webHidden/>
              </w:rPr>
              <w:fldChar w:fldCharType="end"/>
            </w:r>
          </w:hyperlink>
        </w:p>
        <w:p w:rsidR="007703AB" w:rsidRPr="007703AB" w:rsidRDefault="007703AB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23143890" w:history="1">
            <w:r w:rsidRPr="007703AB">
              <w:rPr>
                <w:rStyle w:val="afb"/>
                <w:i/>
                <w:noProof/>
                <w:color w:val="auto"/>
                <w:lang w:eastAsia="ar-SA"/>
              </w:rPr>
              <w:t>Научная работа студентов</w:t>
            </w:r>
            <w:r w:rsidRPr="007703AB">
              <w:rPr>
                <w:noProof/>
                <w:webHidden/>
              </w:rPr>
              <w:tab/>
            </w:r>
            <w:r w:rsidRPr="007703AB">
              <w:rPr>
                <w:noProof/>
                <w:webHidden/>
              </w:rPr>
              <w:fldChar w:fldCharType="begin"/>
            </w:r>
            <w:r w:rsidRPr="007703AB">
              <w:rPr>
                <w:noProof/>
                <w:webHidden/>
              </w:rPr>
              <w:instrText xml:space="preserve"> PAGEREF _Toc523143890 \h </w:instrText>
            </w:r>
            <w:r w:rsidRPr="007703AB">
              <w:rPr>
                <w:noProof/>
                <w:webHidden/>
              </w:rPr>
            </w:r>
            <w:r w:rsidRPr="007703AB">
              <w:rPr>
                <w:noProof/>
                <w:webHidden/>
              </w:rPr>
              <w:fldChar w:fldCharType="separate"/>
            </w:r>
            <w:r w:rsidRPr="007703AB">
              <w:rPr>
                <w:noProof/>
                <w:webHidden/>
              </w:rPr>
              <w:t>5</w:t>
            </w:r>
            <w:r w:rsidRPr="007703AB">
              <w:rPr>
                <w:noProof/>
                <w:webHidden/>
              </w:rPr>
              <w:fldChar w:fldCharType="end"/>
            </w:r>
          </w:hyperlink>
        </w:p>
        <w:p w:rsidR="007703AB" w:rsidRPr="007703AB" w:rsidRDefault="007703AB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23143891" w:history="1">
            <w:r w:rsidRPr="007703AB">
              <w:rPr>
                <w:rStyle w:val="afb"/>
                <w:noProof/>
                <w:color w:val="auto"/>
                <w:lang w:eastAsia="ar-SA"/>
              </w:rPr>
              <w:t>Гимнастика</w:t>
            </w:r>
            <w:r w:rsidRPr="007703AB">
              <w:rPr>
                <w:noProof/>
                <w:webHidden/>
              </w:rPr>
              <w:tab/>
            </w:r>
            <w:r w:rsidRPr="007703AB">
              <w:rPr>
                <w:noProof/>
                <w:webHidden/>
              </w:rPr>
              <w:fldChar w:fldCharType="begin"/>
            </w:r>
            <w:r w:rsidRPr="007703AB">
              <w:rPr>
                <w:noProof/>
                <w:webHidden/>
              </w:rPr>
              <w:instrText xml:space="preserve"> PAGEREF _Toc523143891 \h </w:instrText>
            </w:r>
            <w:r w:rsidRPr="007703AB">
              <w:rPr>
                <w:noProof/>
                <w:webHidden/>
              </w:rPr>
            </w:r>
            <w:r w:rsidRPr="007703AB">
              <w:rPr>
                <w:noProof/>
                <w:webHidden/>
              </w:rPr>
              <w:fldChar w:fldCharType="separate"/>
            </w:r>
            <w:r w:rsidRPr="007703AB">
              <w:rPr>
                <w:noProof/>
                <w:webHidden/>
              </w:rPr>
              <w:t>6</w:t>
            </w:r>
            <w:r w:rsidRPr="007703AB">
              <w:rPr>
                <w:noProof/>
                <w:webHidden/>
              </w:rPr>
              <w:fldChar w:fldCharType="end"/>
            </w:r>
          </w:hyperlink>
        </w:p>
        <w:p w:rsidR="007703AB" w:rsidRPr="007703AB" w:rsidRDefault="007703AB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23143892" w:history="1">
            <w:r w:rsidRPr="007703AB">
              <w:rPr>
                <w:rStyle w:val="afb"/>
                <w:i/>
                <w:noProof/>
                <w:color w:val="auto"/>
                <w:lang w:eastAsia="ar-SA"/>
              </w:rPr>
              <w:t>Оздоровительно-развивающая гимнастика</w:t>
            </w:r>
            <w:r w:rsidRPr="007703AB">
              <w:rPr>
                <w:noProof/>
                <w:webHidden/>
              </w:rPr>
              <w:tab/>
            </w:r>
            <w:r w:rsidRPr="007703AB">
              <w:rPr>
                <w:noProof/>
                <w:webHidden/>
              </w:rPr>
              <w:fldChar w:fldCharType="begin"/>
            </w:r>
            <w:r w:rsidRPr="007703AB">
              <w:rPr>
                <w:noProof/>
                <w:webHidden/>
              </w:rPr>
              <w:instrText xml:space="preserve"> PAGEREF _Toc523143892 \h </w:instrText>
            </w:r>
            <w:r w:rsidRPr="007703AB">
              <w:rPr>
                <w:noProof/>
                <w:webHidden/>
              </w:rPr>
            </w:r>
            <w:r w:rsidRPr="007703AB">
              <w:rPr>
                <w:noProof/>
                <w:webHidden/>
              </w:rPr>
              <w:fldChar w:fldCharType="separate"/>
            </w:r>
            <w:r w:rsidRPr="007703AB">
              <w:rPr>
                <w:noProof/>
                <w:webHidden/>
              </w:rPr>
              <w:t>6</w:t>
            </w:r>
            <w:r w:rsidRPr="007703AB">
              <w:rPr>
                <w:noProof/>
                <w:webHidden/>
              </w:rPr>
              <w:fldChar w:fldCharType="end"/>
            </w:r>
          </w:hyperlink>
        </w:p>
        <w:p w:rsidR="007703AB" w:rsidRPr="007703AB" w:rsidRDefault="007703AB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23143893" w:history="1">
            <w:r w:rsidRPr="007703AB">
              <w:rPr>
                <w:rStyle w:val="afb"/>
                <w:noProof/>
                <w:color w:val="auto"/>
                <w:lang w:eastAsia="ar-SA"/>
              </w:rPr>
              <w:t>Радиовещание. Телевидение</w:t>
            </w:r>
            <w:r w:rsidRPr="007703AB">
              <w:rPr>
                <w:noProof/>
                <w:webHidden/>
              </w:rPr>
              <w:tab/>
            </w:r>
            <w:r w:rsidRPr="007703AB">
              <w:rPr>
                <w:noProof/>
                <w:webHidden/>
              </w:rPr>
              <w:fldChar w:fldCharType="begin"/>
            </w:r>
            <w:r w:rsidRPr="007703AB">
              <w:rPr>
                <w:noProof/>
                <w:webHidden/>
              </w:rPr>
              <w:instrText xml:space="preserve"> PAGEREF _Toc523143893 \h </w:instrText>
            </w:r>
            <w:r w:rsidRPr="007703AB">
              <w:rPr>
                <w:noProof/>
                <w:webHidden/>
              </w:rPr>
            </w:r>
            <w:r w:rsidRPr="007703AB">
              <w:rPr>
                <w:noProof/>
                <w:webHidden/>
              </w:rPr>
              <w:fldChar w:fldCharType="separate"/>
            </w:r>
            <w:r w:rsidRPr="007703AB">
              <w:rPr>
                <w:noProof/>
                <w:webHidden/>
              </w:rPr>
              <w:t>6</w:t>
            </w:r>
            <w:r w:rsidRPr="007703AB">
              <w:rPr>
                <w:noProof/>
                <w:webHidden/>
              </w:rPr>
              <w:fldChar w:fldCharType="end"/>
            </w:r>
          </w:hyperlink>
        </w:p>
        <w:p w:rsidR="007703AB" w:rsidRPr="007703AB" w:rsidRDefault="007703AB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23143894" w:history="1">
            <w:r w:rsidRPr="007703AB">
              <w:rPr>
                <w:rStyle w:val="afb"/>
                <w:i/>
                <w:noProof/>
                <w:color w:val="auto"/>
                <w:lang w:eastAsia="ar-SA"/>
              </w:rPr>
              <w:t>Подготовка радиопередачи</w:t>
            </w:r>
            <w:r w:rsidRPr="007703AB">
              <w:rPr>
                <w:noProof/>
                <w:webHidden/>
              </w:rPr>
              <w:tab/>
            </w:r>
            <w:r w:rsidRPr="007703AB">
              <w:rPr>
                <w:noProof/>
                <w:webHidden/>
              </w:rPr>
              <w:fldChar w:fldCharType="begin"/>
            </w:r>
            <w:r w:rsidRPr="007703AB">
              <w:rPr>
                <w:noProof/>
                <w:webHidden/>
              </w:rPr>
              <w:instrText xml:space="preserve"> PAGEREF _Toc523143894 \h </w:instrText>
            </w:r>
            <w:r w:rsidRPr="007703AB">
              <w:rPr>
                <w:noProof/>
                <w:webHidden/>
              </w:rPr>
            </w:r>
            <w:r w:rsidRPr="007703AB">
              <w:rPr>
                <w:noProof/>
                <w:webHidden/>
              </w:rPr>
              <w:fldChar w:fldCharType="separate"/>
            </w:r>
            <w:r w:rsidRPr="007703AB">
              <w:rPr>
                <w:noProof/>
                <w:webHidden/>
              </w:rPr>
              <w:t>6</w:t>
            </w:r>
            <w:r w:rsidRPr="007703AB">
              <w:rPr>
                <w:noProof/>
                <w:webHidden/>
              </w:rPr>
              <w:fldChar w:fldCharType="end"/>
            </w:r>
          </w:hyperlink>
        </w:p>
        <w:p w:rsidR="007703AB" w:rsidRPr="007703AB" w:rsidRDefault="007703AB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23143895" w:history="1">
            <w:r w:rsidRPr="007703AB">
              <w:rPr>
                <w:rStyle w:val="afb"/>
                <w:noProof/>
                <w:color w:val="auto"/>
                <w:lang w:eastAsia="ar-SA"/>
              </w:rPr>
              <w:t>Риторика</w:t>
            </w:r>
            <w:r w:rsidRPr="007703AB">
              <w:rPr>
                <w:noProof/>
                <w:webHidden/>
              </w:rPr>
              <w:tab/>
            </w:r>
            <w:r w:rsidRPr="007703AB">
              <w:rPr>
                <w:noProof/>
                <w:webHidden/>
              </w:rPr>
              <w:fldChar w:fldCharType="begin"/>
            </w:r>
            <w:r w:rsidRPr="007703AB">
              <w:rPr>
                <w:noProof/>
                <w:webHidden/>
              </w:rPr>
              <w:instrText xml:space="preserve"> PAGEREF _Toc523143895 \h </w:instrText>
            </w:r>
            <w:r w:rsidRPr="007703AB">
              <w:rPr>
                <w:noProof/>
                <w:webHidden/>
              </w:rPr>
            </w:r>
            <w:r w:rsidRPr="007703AB">
              <w:rPr>
                <w:noProof/>
                <w:webHidden/>
              </w:rPr>
              <w:fldChar w:fldCharType="separate"/>
            </w:r>
            <w:r w:rsidRPr="007703AB">
              <w:rPr>
                <w:noProof/>
                <w:webHidden/>
              </w:rPr>
              <w:t>6</w:t>
            </w:r>
            <w:r w:rsidRPr="007703AB">
              <w:rPr>
                <w:noProof/>
                <w:webHidden/>
              </w:rPr>
              <w:fldChar w:fldCharType="end"/>
            </w:r>
          </w:hyperlink>
        </w:p>
        <w:p w:rsidR="007703AB" w:rsidRPr="007703AB" w:rsidRDefault="007703AB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23143896" w:history="1">
            <w:r w:rsidRPr="007703AB">
              <w:rPr>
                <w:rStyle w:val="afb"/>
                <w:i/>
                <w:noProof/>
                <w:color w:val="auto"/>
                <w:lang w:eastAsia="ar-SA"/>
              </w:rPr>
              <w:t>Ораторская речь</w:t>
            </w:r>
            <w:r w:rsidRPr="007703AB">
              <w:rPr>
                <w:noProof/>
                <w:webHidden/>
              </w:rPr>
              <w:tab/>
            </w:r>
            <w:r w:rsidRPr="007703AB">
              <w:rPr>
                <w:noProof/>
                <w:webHidden/>
              </w:rPr>
              <w:fldChar w:fldCharType="begin"/>
            </w:r>
            <w:r w:rsidRPr="007703AB">
              <w:rPr>
                <w:noProof/>
                <w:webHidden/>
              </w:rPr>
              <w:instrText xml:space="preserve"> PAGEREF _Toc523143896 \h </w:instrText>
            </w:r>
            <w:r w:rsidRPr="007703AB">
              <w:rPr>
                <w:noProof/>
                <w:webHidden/>
              </w:rPr>
            </w:r>
            <w:r w:rsidRPr="007703AB">
              <w:rPr>
                <w:noProof/>
                <w:webHidden/>
              </w:rPr>
              <w:fldChar w:fldCharType="separate"/>
            </w:r>
            <w:r w:rsidRPr="007703AB">
              <w:rPr>
                <w:noProof/>
                <w:webHidden/>
              </w:rPr>
              <w:t>6</w:t>
            </w:r>
            <w:r w:rsidRPr="007703AB">
              <w:rPr>
                <w:noProof/>
                <w:webHidden/>
              </w:rPr>
              <w:fldChar w:fldCharType="end"/>
            </w:r>
          </w:hyperlink>
        </w:p>
        <w:p w:rsidR="007703AB" w:rsidRPr="007703AB" w:rsidRDefault="007703AB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23143897" w:history="1">
            <w:r w:rsidRPr="007703AB">
              <w:rPr>
                <w:rStyle w:val="afb"/>
                <w:noProof/>
                <w:color w:val="auto"/>
                <w:lang w:eastAsia="ar-SA"/>
              </w:rPr>
              <w:t>Семьи языков</w:t>
            </w:r>
            <w:r w:rsidRPr="007703AB">
              <w:rPr>
                <w:noProof/>
                <w:webHidden/>
              </w:rPr>
              <w:tab/>
            </w:r>
            <w:r w:rsidRPr="007703AB">
              <w:rPr>
                <w:noProof/>
                <w:webHidden/>
              </w:rPr>
              <w:fldChar w:fldCharType="begin"/>
            </w:r>
            <w:r w:rsidRPr="007703AB">
              <w:rPr>
                <w:noProof/>
                <w:webHidden/>
              </w:rPr>
              <w:instrText xml:space="preserve"> PAGEREF _Toc523143897 \h </w:instrText>
            </w:r>
            <w:r w:rsidRPr="007703AB">
              <w:rPr>
                <w:noProof/>
                <w:webHidden/>
              </w:rPr>
            </w:r>
            <w:r w:rsidRPr="007703AB">
              <w:rPr>
                <w:noProof/>
                <w:webHidden/>
              </w:rPr>
              <w:fldChar w:fldCharType="separate"/>
            </w:r>
            <w:r w:rsidRPr="007703AB">
              <w:rPr>
                <w:noProof/>
                <w:webHidden/>
              </w:rPr>
              <w:t>7</w:t>
            </w:r>
            <w:r w:rsidRPr="007703AB">
              <w:rPr>
                <w:noProof/>
                <w:webHidden/>
              </w:rPr>
              <w:fldChar w:fldCharType="end"/>
            </w:r>
          </w:hyperlink>
        </w:p>
        <w:p w:rsidR="007703AB" w:rsidRPr="007703AB" w:rsidRDefault="007703AB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23143898" w:history="1">
            <w:r w:rsidRPr="007703AB">
              <w:rPr>
                <w:rStyle w:val="afb"/>
                <w:i/>
                <w:noProof/>
                <w:color w:val="auto"/>
                <w:lang w:eastAsia="ar-SA"/>
              </w:rPr>
              <w:t>Английский язык</w:t>
            </w:r>
            <w:r w:rsidRPr="007703AB">
              <w:rPr>
                <w:noProof/>
                <w:webHidden/>
              </w:rPr>
              <w:tab/>
            </w:r>
            <w:r w:rsidRPr="007703AB">
              <w:rPr>
                <w:noProof/>
                <w:webHidden/>
              </w:rPr>
              <w:fldChar w:fldCharType="begin"/>
            </w:r>
            <w:r w:rsidRPr="007703AB">
              <w:rPr>
                <w:noProof/>
                <w:webHidden/>
              </w:rPr>
              <w:instrText xml:space="preserve"> PAGEREF _Toc523143898 \h </w:instrText>
            </w:r>
            <w:r w:rsidRPr="007703AB">
              <w:rPr>
                <w:noProof/>
                <w:webHidden/>
              </w:rPr>
            </w:r>
            <w:r w:rsidRPr="007703AB">
              <w:rPr>
                <w:noProof/>
                <w:webHidden/>
              </w:rPr>
              <w:fldChar w:fldCharType="separate"/>
            </w:r>
            <w:r w:rsidRPr="007703AB">
              <w:rPr>
                <w:noProof/>
                <w:webHidden/>
              </w:rPr>
              <w:t>7</w:t>
            </w:r>
            <w:r w:rsidRPr="007703AB">
              <w:rPr>
                <w:noProof/>
                <w:webHidden/>
              </w:rPr>
              <w:fldChar w:fldCharType="end"/>
            </w:r>
          </w:hyperlink>
        </w:p>
        <w:p w:rsidR="007703AB" w:rsidRPr="007703AB" w:rsidRDefault="007703AB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23143899" w:history="1">
            <w:r w:rsidRPr="007703AB">
              <w:rPr>
                <w:rStyle w:val="afb"/>
                <w:noProof/>
                <w:color w:val="auto"/>
                <w:lang w:eastAsia="ar-SA"/>
              </w:rPr>
              <w:t>Мировая литература</w:t>
            </w:r>
            <w:r w:rsidRPr="007703AB">
              <w:rPr>
                <w:noProof/>
                <w:webHidden/>
              </w:rPr>
              <w:tab/>
            </w:r>
            <w:r w:rsidRPr="007703AB">
              <w:rPr>
                <w:noProof/>
                <w:webHidden/>
              </w:rPr>
              <w:fldChar w:fldCharType="begin"/>
            </w:r>
            <w:r w:rsidRPr="007703AB">
              <w:rPr>
                <w:noProof/>
                <w:webHidden/>
              </w:rPr>
              <w:instrText xml:space="preserve"> PAGEREF _Toc523143899 \h </w:instrText>
            </w:r>
            <w:r w:rsidRPr="007703AB">
              <w:rPr>
                <w:noProof/>
                <w:webHidden/>
              </w:rPr>
            </w:r>
            <w:r w:rsidRPr="007703AB">
              <w:rPr>
                <w:noProof/>
                <w:webHidden/>
              </w:rPr>
              <w:fldChar w:fldCharType="separate"/>
            </w:r>
            <w:r w:rsidRPr="007703AB">
              <w:rPr>
                <w:noProof/>
                <w:webHidden/>
              </w:rPr>
              <w:t>7</w:t>
            </w:r>
            <w:r w:rsidRPr="007703AB">
              <w:rPr>
                <w:noProof/>
                <w:webHidden/>
              </w:rPr>
              <w:fldChar w:fldCharType="end"/>
            </w:r>
          </w:hyperlink>
        </w:p>
        <w:p w:rsidR="007703AB" w:rsidRPr="007703AB" w:rsidRDefault="007703AB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23143900" w:history="1">
            <w:r w:rsidRPr="007703AB">
              <w:rPr>
                <w:rStyle w:val="afb"/>
                <w:noProof/>
                <w:color w:val="auto"/>
                <w:lang w:eastAsia="ar-SA"/>
              </w:rPr>
              <w:t>Живопись</w:t>
            </w:r>
            <w:r w:rsidRPr="007703AB">
              <w:rPr>
                <w:noProof/>
                <w:webHidden/>
              </w:rPr>
              <w:tab/>
            </w:r>
            <w:r w:rsidRPr="007703AB">
              <w:rPr>
                <w:noProof/>
                <w:webHidden/>
              </w:rPr>
              <w:fldChar w:fldCharType="begin"/>
            </w:r>
            <w:r w:rsidRPr="007703AB">
              <w:rPr>
                <w:noProof/>
                <w:webHidden/>
              </w:rPr>
              <w:instrText xml:space="preserve"> PAGEREF _Toc523143900 \h </w:instrText>
            </w:r>
            <w:r w:rsidRPr="007703AB">
              <w:rPr>
                <w:noProof/>
                <w:webHidden/>
              </w:rPr>
            </w:r>
            <w:r w:rsidRPr="007703AB">
              <w:rPr>
                <w:noProof/>
                <w:webHidden/>
              </w:rPr>
              <w:fldChar w:fldCharType="separate"/>
            </w:r>
            <w:r w:rsidRPr="007703AB">
              <w:rPr>
                <w:noProof/>
                <w:webHidden/>
              </w:rPr>
              <w:t>7</w:t>
            </w:r>
            <w:r w:rsidRPr="007703AB">
              <w:rPr>
                <w:noProof/>
                <w:webHidden/>
              </w:rPr>
              <w:fldChar w:fldCharType="end"/>
            </w:r>
          </w:hyperlink>
        </w:p>
        <w:p w:rsidR="007703AB" w:rsidRPr="007703AB" w:rsidRDefault="007703AB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23143901" w:history="1">
            <w:r w:rsidRPr="007703AB">
              <w:rPr>
                <w:rStyle w:val="afb"/>
                <w:i/>
                <w:noProof/>
                <w:color w:val="auto"/>
                <w:lang w:eastAsia="ar-SA"/>
              </w:rPr>
              <w:t>Средства и приемы художественного выражения. Элементы художественной формы</w:t>
            </w:r>
            <w:r w:rsidRPr="007703AB">
              <w:rPr>
                <w:noProof/>
                <w:webHidden/>
              </w:rPr>
              <w:tab/>
            </w:r>
            <w:r w:rsidRPr="007703AB">
              <w:rPr>
                <w:noProof/>
                <w:webHidden/>
              </w:rPr>
              <w:fldChar w:fldCharType="begin"/>
            </w:r>
            <w:r w:rsidRPr="007703AB">
              <w:rPr>
                <w:noProof/>
                <w:webHidden/>
              </w:rPr>
              <w:instrText xml:space="preserve"> PAGEREF _Toc523143901 \h </w:instrText>
            </w:r>
            <w:r w:rsidRPr="007703AB">
              <w:rPr>
                <w:noProof/>
                <w:webHidden/>
              </w:rPr>
            </w:r>
            <w:r w:rsidRPr="007703AB">
              <w:rPr>
                <w:noProof/>
                <w:webHidden/>
              </w:rPr>
              <w:fldChar w:fldCharType="separate"/>
            </w:r>
            <w:r w:rsidRPr="007703AB">
              <w:rPr>
                <w:noProof/>
                <w:webHidden/>
              </w:rPr>
              <w:t>7</w:t>
            </w:r>
            <w:r w:rsidRPr="007703AB">
              <w:rPr>
                <w:noProof/>
                <w:webHidden/>
              </w:rPr>
              <w:fldChar w:fldCharType="end"/>
            </w:r>
          </w:hyperlink>
        </w:p>
        <w:p w:rsidR="007703AB" w:rsidRPr="007703AB" w:rsidRDefault="007703AB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23143902" w:history="1">
            <w:r w:rsidRPr="007703AB">
              <w:rPr>
                <w:rStyle w:val="afb"/>
                <w:noProof/>
                <w:color w:val="auto"/>
                <w:lang w:eastAsia="ar-SA"/>
              </w:rPr>
              <w:t>Педагогическая психология</w:t>
            </w:r>
            <w:r w:rsidRPr="007703AB">
              <w:rPr>
                <w:noProof/>
                <w:webHidden/>
              </w:rPr>
              <w:tab/>
            </w:r>
            <w:r w:rsidRPr="007703AB">
              <w:rPr>
                <w:noProof/>
                <w:webHidden/>
              </w:rPr>
              <w:fldChar w:fldCharType="begin"/>
            </w:r>
            <w:r w:rsidRPr="007703AB">
              <w:rPr>
                <w:noProof/>
                <w:webHidden/>
              </w:rPr>
              <w:instrText xml:space="preserve"> PAGEREF _Toc523143902 \h </w:instrText>
            </w:r>
            <w:r w:rsidRPr="007703AB">
              <w:rPr>
                <w:noProof/>
                <w:webHidden/>
              </w:rPr>
            </w:r>
            <w:r w:rsidRPr="007703AB">
              <w:rPr>
                <w:noProof/>
                <w:webHidden/>
              </w:rPr>
              <w:fldChar w:fldCharType="separate"/>
            </w:r>
            <w:r w:rsidRPr="007703AB">
              <w:rPr>
                <w:noProof/>
                <w:webHidden/>
              </w:rPr>
              <w:t>8</w:t>
            </w:r>
            <w:r w:rsidRPr="007703AB">
              <w:rPr>
                <w:noProof/>
                <w:webHidden/>
              </w:rPr>
              <w:fldChar w:fldCharType="end"/>
            </w:r>
          </w:hyperlink>
        </w:p>
        <w:p w:rsidR="007703AB" w:rsidRPr="007703AB" w:rsidRDefault="007703AB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523143903" w:history="1">
            <w:r w:rsidRPr="007703AB">
              <w:rPr>
                <w:rStyle w:val="afb"/>
                <w:i/>
                <w:noProof/>
                <w:color w:val="auto"/>
                <w:lang w:eastAsia="ar-SA"/>
              </w:rPr>
              <w:t>Психология коррекционного обучения детей</w:t>
            </w:r>
            <w:r w:rsidRPr="007703AB">
              <w:rPr>
                <w:noProof/>
                <w:webHidden/>
              </w:rPr>
              <w:tab/>
            </w:r>
            <w:r w:rsidRPr="007703AB">
              <w:rPr>
                <w:noProof/>
                <w:webHidden/>
              </w:rPr>
              <w:fldChar w:fldCharType="begin"/>
            </w:r>
            <w:r w:rsidRPr="007703AB">
              <w:rPr>
                <w:noProof/>
                <w:webHidden/>
              </w:rPr>
              <w:instrText xml:space="preserve"> PAGEREF _Toc523143903 \h </w:instrText>
            </w:r>
            <w:r w:rsidRPr="007703AB">
              <w:rPr>
                <w:noProof/>
                <w:webHidden/>
              </w:rPr>
            </w:r>
            <w:r w:rsidRPr="007703AB">
              <w:rPr>
                <w:noProof/>
                <w:webHidden/>
              </w:rPr>
              <w:fldChar w:fldCharType="separate"/>
            </w:r>
            <w:r w:rsidRPr="007703AB">
              <w:rPr>
                <w:noProof/>
                <w:webHidden/>
              </w:rPr>
              <w:t>8</w:t>
            </w:r>
            <w:r w:rsidRPr="007703AB">
              <w:rPr>
                <w:noProof/>
                <w:webHidden/>
              </w:rPr>
              <w:fldChar w:fldCharType="end"/>
            </w:r>
          </w:hyperlink>
        </w:p>
        <w:p w:rsidR="004532AC" w:rsidRPr="007703AB" w:rsidRDefault="004532AC">
          <w:r w:rsidRPr="007703AB">
            <w:rPr>
              <w:b/>
              <w:bCs/>
            </w:rPr>
            <w:fldChar w:fldCharType="end"/>
          </w:r>
        </w:p>
      </w:sdtContent>
    </w:sdt>
    <w:p w:rsidR="007C314C" w:rsidRPr="007703AB" w:rsidRDefault="007C314C" w:rsidP="007C314C">
      <w:pPr>
        <w:rPr>
          <w:rFonts w:ascii="Arial" w:eastAsia="Arial" w:hAnsi="Arial" w:cs="Arial"/>
          <w:sz w:val="20"/>
          <w:szCs w:val="20"/>
          <w:lang w:eastAsia="en-US"/>
        </w:rPr>
      </w:pPr>
    </w:p>
    <w:p w:rsidR="007C314C" w:rsidRPr="007703AB" w:rsidRDefault="007C314C" w:rsidP="007C314C">
      <w:pPr>
        <w:rPr>
          <w:rFonts w:ascii="Arial" w:eastAsia="Arial" w:hAnsi="Arial" w:cs="Arial"/>
          <w:sz w:val="20"/>
          <w:szCs w:val="20"/>
          <w:lang w:eastAsia="en-US"/>
        </w:rPr>
      </w:pPr>
    </w:p>
    <w:p w:rsidR="007C314C" w:rsidRPr="007703AB" w:rsidRDefault="007C314C" w:rsidP="007C314C">
      <w:pPr>
        <w:rPr>
          <w:rFonts w:ascii="Arial" w:eastAsia="Arial" w:hAnsi="Arial" w:cs="Arial"/>
          <w:sz w:val="20"/>
          <w:szCs w:val="20"/>
          <w:lang w:eastAsia="en-US"/>
        </w:rPr>
      </w:pPr>
    </w:p>
    <w:p w:rsidR="008D7697" w:rsidRPr="007703AB" w:rsidRDefault="008D7697">
      <w:pPr>
        <w:rPr>
          <w:rFonts w:ascii="Arial" w:eastAsia="Arial" w:hAnsi="Arial" w:cs="Arial"/>
          <w:sz w:val="20"/>
          <w:szCs w:val="20"/>
          <w:lang w:eastAsia="en-US"/>
        </w:rPr>
      </w:pPr>
      <w:r w:rsidRPr="007703AB">
        <w:rPr>
          <w:rFonts w:ascii="Arial" w:eastAsia="Arial" w:hAnsi="Arial" w:cs="Arial"/>
          <w:sz w:val="20"/>
          <w:szCs w:val="20"/>
          <w:lang w:eastAsia="en-US"/>
        </w:rPr>
        <w:br w:type="page"/>
      </w:r>
    </w:p>
    <w:tbl>
      <w:tblPr>
        <w:tblStyle w:val="12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2361"/>
        <w:gridCol w:w="6337"/>
      </w:tblGrid>
      <w:tr w:rsidR="007703AB" w:rsidRPr="007703AB" w:rsidTr="003D5C63">
        <w:trPr>
          <w:trHeight w:val="453"/>
        </w:trPr>
        <w:tc>
          <w:tcPr>
            <w:tcW w:w="908" w:type="dxa"/>
            <w:vAlign w:val="center"/>
          </w:tcPr>
          <w:p w:rsidR="007115EB" w:rsidRPr="007703AB" w:rsidRDefault="007C314C" w:rsidP="00E91A2E">
            <w:pPr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7703AB">
              <w:rPr>
                <w:rFonts w:ascii="Arial" w:eastAsia="Arial" w:hAnsi="Arial"/>
                <w:b/>
                <w:bCs/>
                <w:lang w:eastAsia="en-US"/>
              </w:rPr>
              <w:lastRenderedPageBreak/>
              <w:br w:type="page"/>
            </w:r>
            <w:r w:rsidR="007115EB" w:rsidRPr="007703AB">
              <w:rPr>
                <w:rFonts w:ascii="Arial" w:hAnsi="Arial" w:cs="Arial"/>
                <w:lang w:eastAsia="en-US"/>
              </w:rPr>
              <w:br w:type="page"/>
            </w:r>
            <w:r w:rsidR="007115EB" w:rsidRPr="007703AB">
              <w:rPr>
                <w:rFonts w:ascii="Arial" w:hAnsi="Arial" w:cs="Arial"/>
                <w:lang w:eastAsia="en-US"/>
              </w:rPr>
              <w:br w:type="page"/>
            </w:r>
            <w:r w:rsidR="007115EB" w:rsidRPr="007703AB">
              <w:rPr>
                <w:rFonts w:ascii="Arial" w:hAnsi="Arial" w:cs="Arial"/>
                <w:b/>
                <w:bCs/>
                <w:lang w:eastAsia="ar-SA"/>
              </w:rPr>
              <w:t xml:space="preserve">№ </w:t>
            </w:r>
            <w:proofErr w:type="gramStart"/>
            <w:r w:rsidR="007115EB" w:rsidRPr="007703AB">
              <w:rPr>
                <w:rFonts w:ascii="Arial" w:hAnsi="Arial" w:cs="Arial"/>
                <w:b/>
                <w:bCs/>
                <w:lang w:eastAsia="ar-SA"/>
              </w:rPr>
              <w:t>п</w:t>
            </w:r>
            <w:proofErr w:type="gramEnd"/>
            <w:r w:rsidR="007115EB" w:rsidRPr="007703AB">
              <w:rPr>
                <w:rFonts w:ascii="Arial" w:hAnsi="Arial" w:cs="Arial"/>
                <w:b/>
                <w:bCs/>
                <w:lang w:eastAsia="ar-SA"/>
              </w:rPr>
              <w:t>/п</w:t>
            </w:r>
          </w:p>
        </w:tc>
        <w:tc>
          <w:tcPr>
            <w:tcW w:w="2361" w:type="dxa"/>
            <w:vAlign w:val="center"/>
          </w:tcPr>
          <w:p w:rsidR="007115EB" w:rsidRPr="007703AB" w:rsidRDefault="007115EB" w:rsidP="00E91A2E">
            <w:pPr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7703AB">
              <w:rPr>
                <w:rFonts w:ascii="Arial" w:hAnsi="Arial" w:cs="Arial"/>
                <w:b/>
                <w:bCs/>
                <w:lang w:eastAsia="ar-SA"/>
              </w:rPr>
              <w:t>Шифр</w:t>
            </w:r>
          </w:p>
        </w:tc>
        <w:tc>
          <w:tcPr>
            <w:tcW w:w="6337" w:type="dxa"/>
            <w:vAlign w:val="center"/>
          </w:tcPr>
          <w:p w:rsidR="00E91A2E" w:rsidRPr="007703AB" w:rsidRDefault="007115EB" w:rsidP="00E91A2E">
            <w:pPr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7703AB">
              <w:rPr>
                <w:rFonts w:ascii="Arial" w:hAnsi="Arial" w:cs="Arial"/>
                <w:b/>
                <w:bCs/>
                <w:lang w:eastAsia="ar-SA"/>
              </w:rPr>
              <w:t>Библиографическое</w:t>
            </w:r>
            <w:r w:rsidR="004E75D9" w:rsidRPr="007703AB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Pr="007703AB">
              <w:rPr>
                <w:rFonts w:ascii="Arial" w:hAnsi="Arial" w:cs="Arial"/>
                <w:b/>
                <w:bCs/>
                <w:lang w:eastAsia="ar-SA"/>
              </w:rPr>
              <w:t>описание и аннотация</w:t>
            </w:r>
          </w:p>
        </w:tc>
      </w:tr>
      <w:tr w:rsidR="007703AB" w:rsidRPr="007703AB" w:rsidTr="008D7697">
        <w:trPr>
          <w:trHeight w:val="530"/>
        </w:trPr>
        <w:tc>
          <w:tcPr>
            <w:tcW w:w="9606" w:type="dxa"/>
            <w:gridSpan w:val="3"/>
            <w:vAlign w:val="bottom"/>
          </w:tcPr>
          <w:p w:rsidR="007D75BB" w:rsidRPr="007703AB" w:rsidRDefault="000B3174" w:rsidP="00DE4D12">
            <w:pPr>
              <w:pStyle w:val="1"/>
              <w:spacing w:before="120"/>
              <w:jc w:val="center"/>
              <w:outlineLvl w:val="0"/>
              <w:rPr>
                <w:color w:val="auto"/>
                <w:lang w:eastAsia="ar-SA"/>
              </w:rPr>
            </w:pPr>
            <w:bookmarkStart w:id="86" w:name="_Toc523143882"/>
            <w:r w:rsidRPr="007703AB">
              <w:rPr>
                <w:color w:val="auto"/>
                <w:lang w:eastAsia="ar-SA"/>
              </w:rPr>
              <w:t>Технология механообработки в целом: процессы, инструмент, оборудование и приспособления</w:t>
            </w:r>
            <w:bookmarkEnd w:id="86"/>
          </w:p>
        </w:tc>
      </w:tr>
      <w:tr w:rsidR="007703AB" w:rsidRPr="007703AB" w:rsidTr="008D7697">
        <w:trPr>
          <w:trHeight w:val="444"/>
        </w:trPr>
        <w:tc>
          <w:tcPr>
            <w:tcW w:w="9606" w:type="dxa"/>
            <w:gridSpan w:val="3"/>
            <w:vAlign w:val="bottom"/>
          </w:tcPr>
          <w:p w:rsidR="007D75BB" w:rsidRPr="007703AB" w:rsidRDefault="000B3174" w:rsidP="00DE4D12">
            <w:pPr>
              <w:pStyle w:val="2"/>
              <w:spacing w:before="120"/>
              <w:jc w:val="center"/>
              <w:outlineLvl w:val="1"/>
              <w:rPr>
                <w:i/>
                <w:color w:val="auto"/>
                <w:lang w:eastAsia="ar-SA"/>
              </w:rPr>
            </w:pPr>
            <w:bookmarkStart w:id="87" w:name="_Toc523143883"/>
            <w:r w:rsidRPr="007703AB">
              <w:rPr>
                <w:i/>
                <w:color w:val="auto"/>
                <w:lang w:eastAsia="ar-SA"/>
              </w:rPr>
              <w:t>Машины и установки. Основные элементы и вспомогательные устройства. Конструкция и принципы действия в целом</w:t>
            </w:r>
            <w:bookmarkEnd w:id="87"/>
          </w:p>
        </w:tc>
      </w:tr>
      <w:tr w:rsidR="007703AB" w:rsidRPr="007703AB" w:rsidTr="007C1BDE">
        <w:trPr>
          <w:trHeight w:val="2553"/>
        </w:trPr>
        <w:tc>
          <w:tcPr>
            <w:tcW w:w="908" w:type="dxa"/>
          </w:tcPr>
          <w:p w:rsidR="000B3174" w:rsidRPr="007703AB" w:rsidRDefault="000B3174" w:rsidP="00DE4D12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361" w:type="dxa"/>
          </w:tcPr>
          <w:p w:rsidR="000B3174" w:rsidRPr="00FD2D84" w:rsidRDefault="000B3174" w:rsidP="007E1597">
            <w:pPr>
              <w:rPr>
                <w:rFonts w:asciiTheme="minorHAnsi" w:hAnsiTheme="minorHAnsi" w:cstheme="minorHAnsi"/>
              </w:rPr>
            </w:pPr>
            <w:r w:rsidRPr="00FD2D84">
              <w:rPr>
                <w:rFonts w:asciiTheme="minorHAnsi" w:hAnsiTheme="minorHAnsi" w:cstheme="minorHAnsi"/>
                <w:b/>
                <w:bCs/>
              </w:rPr>
              <w:t>621.7.06(075.8)</w:t>
            </w:r>
            <w:r w:rsidRPr="00FD2D84">
              <w:rPr>
                <w:rFonts w:asciiTheme="minorHAnsi" w:hAnsiTheme="minorHAnsi" w:cstheme="minorHAnsi"/>
                <w:b/>
                <w:bCs/>
              </w:rPr>
              <w:br/>
              <w:t>В 754</w:t>
            </w:r>
            <w:r w:rsidRPr="00FD2D8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337" w:type="dxa"/>
          </w:tcPr>
          <w:p w:rsidR="000B3174" w:rsidRPr="007703AB" w:rsidRDefault="000B3174" w:rsidP="007E1597">
            <w:pPr>
              <w:rPr>
                <w:rFonts w:asciiTheme="minorHAnsi" w:hAnsiTheme="minorHAnsi" w:cstheme="minorHAnsi"/>
              </w:rPr>
            </w:pPr>
            <w:r w:rsidRPr="00FD2D84">
              <w:rPr>
                <w:rFonts w:asciiTheme="minorHAnsi" w:hAnsiTheme="minorHAnsi" w:cstheme="minorHAnsi"/>
                <w:b/>
                <w:bCs/>
              </w:rPr>
              <w:t>Воронов Д. Ю.</w:t>
            </w:r>
            <w:r w:rsidRPr="00FD2D84">
              <w:rPr>
                <w:rFonts w:asciiTheme="minorHAnsi" w:hAnsiTheme="minorHAnsi" w:cstheme="minorHAnsi"/>
              </w:rPr>
              <w:br/>
              <w:t>   Проектирование и производство заготовок изделий машиностроительного производства [Электронный ресурс] : электрон. учеб</w:t>
            </w:r>
            <w:proofErr w:type="gramStart"/>
            <w:r w:rsidRPr="00FD2D84">
              <w:rPr>
                <w:rFonts w:asciiTheme="minorHAnsi" w:hAnsiTheme="minorHAnsi" w:cstheme="minorHAnsi"/>
              </w:rPr>
              <w:t>.-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метод. пособие / Д. Ю. Воронов, В. М. Боровков, И. В. Кузьмич ; ТГУ ; Ин-т машиностроения ; каф. "Оборудование и технологии </w:t>
            </w:r>
            <w:proofErr w:type="spellStart"/>
            <w:r w:rsidRPr="00FD2D84">
              <w:rPr>
                <w:rFonts w:asciiTheme="minorHAnsi" w:hAnsiTheme="minorHAnsi" w:cstheme="minorHAnsi"/>
              </w:rPr>
              <w:t>машиностроит</w:t>
            </w:r>
            <w:proofErr w:type="spellEnd"/>
            <w:r w:rsidRPr="00FD2D84">
              <w:rPr>
                <w:rFonts w:asciiTheme="minorHAnsi" w:hAnsiTheme="minorHAnsi" w:cstheme="minorHAnsi"/>
              </w:rPr>
              <w:t>. пр-ва". - ТГУ. - Тольятти</w:t>
            </w:r>
            <w:proofErr w:type="gramStart"/>
            <w:r w:rsidRPr="00FD2D84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 ТГУ, 2018. - 203 с.</w:t>
            </w:r>
            <w:proofErr w:type="gramStart"/>
            <w:r w:rsidRPr="00FD2D84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 ил. - </w:t>
            </w:r>
            <w:proofErr w:type="spellStart"/>
            <w:r w:rsidRPr="00FD2D84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FD2D84">
              <w:rPr>
                <w:rFonts w:asciiTheme="minorHAnsi" w:hAnsiTheme="minorHAnsi" w:cstheme="minorHAnsi"/>
              </w:rPr>
              <w:t xml:space="preserve">.: с. 153-154. - CD. </w:t>
            </w:r>
            <w:r w:rsidRPr="007703AB">
              <w:rPr>
                <w:rFonts w:asciiTheme="minorHAnsi" w:hAnsiTheme="minorHAnsi" w:cstheme="minorHAnsi"/>
              </w:rPr>
              <w:t>- ISBN 978-5-8259-1254-7.</w:t>
            </w:r>
          </w:p>
          <w:p w:rsidR="000B3174" w:rsidRPr="007703AB" w:rsidRDefault="000B3174" w:rsidP="007E1597">
            <w:pPr>
              <w:rPr>
                <w:rFonts w:asciiTheme="minorHAnsi" w:hAnsiTheme="minorHAnsi" w:cstheme="minorHAnsi"/>
              </w:rPr>
            </w:pPr>
          </w:p>
          <w:p w:rsidR="000B3174" w:rsidRPr="00FD2D84" w:rsidRDefault="000B3174" w:rsidP="000B3174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703AB">
              <w:rPr>
                <w:rFonts w:asciiTheme="minorHAnsi" w:hAnsiTheme="minorHAnsi" w:cstheme="minorHAnsi"/>
                <w:i/>
              </w:rPr>
              <w:t>Подготовлено в соответствии с государственными требованиями к минимуму содержания и уровня подготовки инженера (бакалавра). Приведены основные методы получения заготовок, рассмотрены методики выбора и проектирования заготовок, полученных различными способами.</w:t>
            </w:r>
          </w:p>
        </w:tc>
      </w:tr>
      <w:tr w:rsidR="007703AB" w:rsidRPr="007703AB" w:rsidTr="00572D5F">
        <w:trPr>
          <w:trHeight w:val="530"/>
        </w:trPr>
        <w:tc>
          <w:tcPr>
            <w:tcW w:w="9606" w:type="dxa"/>
            <w:gridSpan w:val="3"/>
            <w:vAlign w:val="bottom"/>
          </w:tcPr>
          <w:p w:rsidR="000B3174" w:rsidRPr="007703AB" w:rsidRDefault="000B3174" w:rsidP="00572D5F">
            <w:pPr>
              <w:pStyle w:val="1"/>
              <w:spacing w:before="120"/>
              <w:jc w:val="center"/>
              <w:outlineLvl w:val="0"/>
              <w:rPr>
                <w:color w:val="auto"/>
                <w:lang w:eastAsia="ar-SA"/>
              </w:rPr>
            </w:pPr>
            <w:bookmarkStart w:id="88" w:name="_Toc523143884"/>
            <w:r w:rsidRPr="007703AB">
              <w:rPr>
                <w:color w:val="auto"/>
                <w:lang w:eastAsia="ar-SA"/>
              </w:rPr>
              <w:t>Организация производства (производственного процесса)</w:t>
            </w:r>
            <w:bookmarkEnd w:id="88"/>
          </w:p>
        </w:tc>
      </w:tr>
      <w:tr w:rsidR="007703AB" w:rsidRPr="007703AB" w:rsidTr="00572D5F">
        <w:trPr>
          <w:trHeight w:val="444"/>
        </w:trPr>
        <w:tc>
          <w:tcPr>
            <w:tcW w:w="9606" w:type="dxa"/>
            <w:gridSpan w:val="3"/>
            <w:vAlign w:val="bottom"/>
          </w:tcPr>
          <w:p w:rsidR="000B3174" w:rsidRPr="007703AB" w:rsidRDefault="000B3174" w:rsidP="00572D5F">
            <w:pPr>
              <w:pStyle w:val="2"/>
              <w:spacing w:before="120"/>
              <w:jc w:val="center"/>
              <w:outlineLvl w:val="1"/>
              <w:rPr>
                <w:i/>
                <w:color w:val="auto"/>
                <w:lang w:eastAsia="ar-SA"/>
              </w:rPr>
            </w:pPr>
            <w:bookmarkStart w:id="89" w:name="_Toc523143885"/>
            <w:r w:rsidRPr="007703AB">
              <w:rPr>
                <w:i/>
                <w:color w:val="auto"/>
                <w:lang w:eastAsia="ar-SA"/>
              </w:rPr>
              <w:t>Оформление. Художественное конструирование. Дизайн</w:t>
            </w:r>
            <w:bookmarkEnd w:id="89"/>
          </w:p>
        </w:tc>
      </w:tr>
      <w:tr w:rsidR="007703AB" w:rsidRPr="007703AB" w:rsidTr="008B6E65">
        <w:trPr>
          <w:trHeight w:val="2553"/>
        </w:trPr>
        <w:tc>
          <w:tcPr>
            <w:tcW w:w="908" w:type="dxa"/>
          </w:tcPr>
          <w:p w:rsidR="000B3174" w:rsidRPr="007703AB" w:rsidRDefault="000B3174" w:rsidP="008B6E65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361" w:type="dxa"/>
          </w:tcPr>
          <w:p w:rsidR="000B3174" w:rsidRPr="00FD2D84" w:rsidRDefault="000B3174" w:rsidP="007E1597">
            <w:pPr>
              <w:rPr>
                <w:rFonts w:asciiTheme="minorHAnsi" w:hAnsiTheme="minorHAnsi" w:cstheme="minorHAnsi"/>
              </w:rPr>
            </w:pPr>
            <w:r w:rsidRPr="00FD2D84">
              <w:rPr>
                <w:rFonts w:asciiTheme="minorHAnsi" w:hAnsiTheme="minorHAnsi" w:cstheme="minorHAnsi"/>
                <w:b/>
                <w:bCs/>
              </w:rPr>
              <w:t>658.512.23(075.8)</w:t>
            </w:r>
            <w:r w:rsidRPr="00FD2D84">
              <w:rPr>
                <w:rFonts w:asciiTheme="minorHAnsi" w:hAnsiTheme="minorHAnsi" w:cstheme="minorHAnsi"/>
                <w:b/>
                <w:bCs/>
              </w:rPr>
              <w:br/>
              <w:t>С 454</w:t>
            </w:r>
            <w:r w:rsidRPr="00FD2D8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337" w:type="dxa"/>
          </w:tcPr>
          <w:p w:rsidR="000B3174" w:rsidRPr="007703AB" w:rsidRDefault="000B3174" w:rsidP="007E1597">
            <w:pPr>
              <w:rPr>
                <w:rFonts w:asciiTheme="minorHAnsi" w:hAnsiTheme="minorHAnsi" w:cstheme="minorHAnsi"/>
              </w:rPr>
            </w:pPr>
            <w:proofErr w:type="spellStart"/>
            <w:r w:rsidRPr="00FD2D84">
              <w:rPr>
                <w:rFonts w:asciiTheme="minorHAnsi" w:hAnsiTheme="minorHAnsi" w:cstheme="minorHAnsi"/>
                <w:b/>
                <w:bCs/>
              </w:rPr>
              <w:t>Скрипачева</w:t>
            </w:r>
            <w:proofErr w:type="spellEnd"/>
            <w:r w:rsidRPr="00FD2D84">
              <w:rPr>
                <w:rFonts w:asciiTheme="minorHAnsi" w:hAnsiTheme="minorHAnsi" w:cstheme="minorHAnsi"/>
                <w:b/>
                <w:bCs/>
              </w:rPr>
              <w:t xml:space="preserve"> И. А.</w:t>
            </w:r>
            <w:r w:rsidRPr="00FD2D84">
              <w:rPr>
                <w:rFonts w:asciiTheme="minorHAnsi" w:hAnsiTheme="minorHAnsi" w:cstheme="minorHAnsi"/>
              </w:rPr>
              <w:br/>
              <w:t>   История возникновения дизайна [Электронный ресурс] : электрон. учеб</w:t>
            </w:r>
            <w:proofErr w:type="gramStart"/>
            <w:r w:rsidRPr="00FD2D84">
              <w:rPr>
                <w:rFonts w:asciiTheme="minorHAnsi" w:hAnsiTheme="minorHAnsi" w:cstheme="minorHAnsi"/>
              </w:rPr>
              <w:t>.-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метод. пособие / И. А. </w:t>
            </w:r>
            <w:proofErr w:type="spellStart"/>
            <w:r w:rsidRPr="00FD2D84">
              <w:rPr>
                <w:rFonts w:asciiTheme="minorHAnsi" w:hAnsiTheme="minorHAnsi" w:cstheme="minorHAnsi"/>
              </w:rPr>
              <w:t>Скрипачева</w:t>
            </w:r>
            <w:proofErr w:type="spellEnd"/>
            <w:r w:rsidRPr="00FD2D84">
              <w:rPr>
                <w:rFonts w:asciiTheme="minorHAnsi" w:hAnsiTheme="minorHAnsi" w:cstheme="minorHAnsi"/>
              </w:rPr>
              <w:t xml:space="preserve"> ; ТГУ ; Архитектурно-строит. ин-т ; каф. "Дизайн". - ТГУ. - Тольятти</w:t>
            </w:r>
            <w:proofErr w:type="gramStart"/>
            <w:r w:rsidRPr="00FD2D84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 ТГУ, 2018. - 100 с.</w:t>
            </w:r>
            <w:proofErr w:type="gramStart"/>
            <w:r w:rsidRPr="00FD2D84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 ил. - </w:t>
            </w:r>
            <w:proofErr w:type="spellStart"/>
            <w:r w:rsidRPr="00FD2D84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FD2D84">
              <w:rPr>
                <w:rFonts w:asciiTheme="minorHAnsi" w:hAnsiTheme="minorHAnsi" w:cstheme="minorHAnsi"/>
              </w:rPr>
              <w:t>.: с. 95. - CD</w:t>
            </w:r>
            <w:r w:rsidRPr="007703AB">
              <w:rPr>
                <w:rFonts w:asciiTheme="minorHAnsi" w:hAnsiTheme="minorHAnsi" w:cstheme="minorHAnsi"/>
              </w:rPr>
              <w:t>. - ISBN 978-8259-1261-5.</w:t>
            </w:r>
          </w:p>
          <w:p w:rsidR="000B3174" w:rsidRPr="007703AB" w:rsidRDefault="000B3174" w:rsidP="007E1597">
            <w:pPr>
              <w:rPr>
                <w:rFonts w:asciiTheme="minorHAnsi" w:hAnsiTheme="minorHAnsi" w:cstheme="minorHAnsi"/>
              </w:rPr>
            </w:pPr>
          </w:p>
          <w:p w:rsidR="000B3174" w:rsidRPr="00FD2D84" w:rsidRDefault="000B3174" w:rsidP="000B3174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703AB">
              <w:rPr>
                <w:rFonts w:asciiTheme="minorHAnsi" w:hAnsiTheme="minorHAnsi" w:cstheme="minorHAnsi"/>
                <w:i/>
              </w:rPr>
              <w:t>В пособии рассмотрены исторические этапы возникновения дизайна, развитие предметной среды, науки и техники в древних государствах, а также появление проблематики дизайна при разделении искусства, ремесла, техники и зарождении промышленного производства. Изучается технический прогресс XIX - начала XX веков, открытия, изобретения и очевидность влияния технического прогресса на промышленный дизайн. Представлены материалы по разработке принципов промышленного искусства и становлению школ, стилей и направлений в промышленном дизайне.</w:t>
            </w:r>
          </w:p>
        </w:tc>
      </w:tr>
      <w:tr w:rsidR="007703AB" w:rsidRPr="007703AB" w:rsidTr="007C1BDE">
        <w:trPr>
          <w:trHeight w:val="2553"/>
        </w:trPr>
        <w:tc>
          <w:tcPr>
            <w:tcW w:w="908" w:type="dxa"/>
          </w:tcPr>
          <w:p w:rsidR="000B3174" w:rsidRPr="007703AB" w:rsidRDefault="000B3174" w:rsidP="00572D5F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361" w:type="dxa"/>
          </w:tcPr>
          <w:p w:rsidR="000B3174" w:rsidRPr="00FD2D84" w:rsidRDefault="000B3174" w:rsidP="007E1597">
            <w:pPr>
              <w:rPr>
                <w:rFonts w:asciiTheme="minorHAnsi" w:hAnsiTheme="minorHAnsi" w:cstheme="minorHAnsi"/>
              </w:rPr>
            </w:pPr>
            <w:r w:rsidRPr="00FD2D84">
              <w:rPr>
                <w:rFonts w:asciiTheme="minorHAnsi" w:hAnsiTheme="minorHAnsi" w:cstheme="minorHAnsi"/>
                <w:b/>
                <w:bCs/>
              </w:rPr>
              <w:t>658.512.23(075.8)</w:t>
            </w:r>
            <w:r w:rsidRPr="00FD2D84">
              <w:rPr>
                <w:rFonts w:asciiTheme="minorHAnsi" w:hAnsiTheme="minorHAnsi" w:cstheme="minorHAnsi"/>
                <w:b/>
                <w:bCs/>
              </w:rPr>
              <w:br/>
              <w:t>С 454</w:t>
            </w:r>
            <w:r w:rsidRPr="00FD2D8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337" w:type="dxa"/>
          </w:tcPr>
          <w:p w:rsidR="000B3174" w:rsidRPr="007703AB" w:rsidRDefault="000B3174" w:rsidP="007E1597">
            <w:pPr>
              <w:rPr>
                <w:rFonts w:asciiTheme="minorHAnsi" w:hAnsiTheme="minorHAnsi" w:cstheme="minorHAnsi"/>
              </w:rPr>
            </w:pPr>
            <w:proofErr w:type="spellStart"/>
            <w:r w:rsidRPr="00FD2D84">
              <w:rPr>
                <w:rFonts w:asciiTheme="minorHAnsi" w:hAnsiTheme="minorHAnsi" w:cstheme="minorHAnsi"/>
                <w:b/>
                <w:bCs/>
              </w:rPr>
              <w:t>Скрипачева</w:t>
            </w:r>
            <w:proofErr w:type="spellEnd"/>
            <w:r w:rsidRPr="00FD2D84">
              <w:rPr>
                <w:rFonts w:asciiTheme="minorHAnsi" w:hAnsiTheme="minorHAnsi" w:cstheme="minorHAnsi"/>
                <w:b/>
                <w:bCs/>
              </w:rPr>
              <w:t xml:space="preserve"> И. А.</w:t>
            </w:r>
            <w:r w:rsidRPr="00FD2D84">
              <w:rPr>
                <w:rFonts w:asciiTheme="minorHAnsi" w:hAnsiTheme="minorHAnsi" w:cstheme="minorHAnsi"/>
              </w:rPr>
              <w:br/>
              <w:t>   Современные процессы развития дизайна, науки и техники [Электронный ресурс] : электрон. учеб</w:t>
            </w:r>
            <w:proofErr w:type="gramStart"/>
            <w:r w:rsidRPr="00FD2D84">
              <w:rPr>
                <w:rFonts w:asciiTheme="minorHAnsi" w:hAnsiTheme="minorHAnsi" w:cstheme="minorHAnsi"/>
              </w:rPr>
              <w:t>.-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метод. пособие / И. А. </w:t>
            </w:r>
            <w:proofErr w:type="spellStart"/>
            <w:r w:rsidRPr="00FD2D84">
              <w:rPr>
                <w:rFonts w:asciiTheme="minorHAnsi" w:hAnsiTheme="minorHAnsi" w:cstheme="minorHAnsi"/>
              </w:rPr>
              <w:t>Скрипачева</w:t>
            </w:r>
            <w:proofErr w:type="spellEnd"/>
            <w:r w:rsidRPr="00FD2D84">
              <w:rPr>
                <w:rFonts w:asciiTheme="minorHAnsi" w:hAnsiTheme="minorHAnsi" w:cstheme="minorHAnsi"/>
              </w:rPr>
              <w:t xml:space="preserve"> ; ТГУ ; Архитектурно-строит. ин-т ; каф. "Дизайн". - ТГУ. - Тольятти</w:t>
            </w:r>
            <w:proofErr w:type="gramStart"/>
            <w:r w:rsidRPr="00FD2D84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 ТГУ, 2018. - 78 с.</w:t>
            </w:r>
            <w:proofErr w:type="gramStart"/>
            <w:r w:rsidRPr="00FD2D84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 ил. - </w:t>
            </w:r>
            <w:proofErr w:type="spellStart"/>
            <w:r w:rsidRPr="00FD2D84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FD2D84">
              <w:rPr>
                <w:rFonts w:asciiTheme="minorHAnsi" w:hAnsiTheme="minorHAnsi" w:cstheme="minorHAnsi"/>
              </w:rPr>
              <w:t xml:space="preserve">.: с. 69-70. - CD. </w:t>
            </w:r>
            <w:r w:rsidRPr="007703AB">
              <w:rPr>
                <w:rFonts w:asciiTheme="minorHAnsi" w:hAnsiTheme="minorHAnsi" w:cstheme="minorHAnsi"/>
              </w:rPr>
              <w:t>- ISBN 978-5-8259-1263-9.</w:t>
            </w:r>
          </w:p>
          <w:p w:rsidR="000B3174" w:rsidRPr="007703AB" w:rsidRDefault="000B3174" w:rsidP="007E1597">
            <w:pPr>
              <w:rPr>
                <w:rFonts w:asciiTheme="minorHAnsi" w:hAnsiTheme="minorHAnsi" w:cstheme="minorHAnsi"/>
              </w:rPr>
            </w:pPr>
          </w:p>
          <w:p w:rsidR="000B3174" w:rsidRPr="00FD2D84" w:rsidRDefault="000B3174" w:rsidP="000B3174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703AB">
              <w:rPr>
                <w:rFonts w:asciiTheme="minorHAnsi" w:hAnsiTheme="minorHAnsi" w:cstheme="minorHAnsi"/>
                <w:i/>
              </w:rPr>
              <w:t>В пособии представлены сведения по истории дизайна в зарубежных странах и России послевоенного периода. Рассматривается современное развитие дизайна как составной элемент экономической системы. После изучения каждого раздела студент должен ответить на контрольные вопросы. В заключение предлагаются тесты и вопросы к экзамену.</w:t>
            </w:r>
          </w:p>
        </w:tc>
      </w:tr>
      <w:tr w:rsidR="007703AB" w:rsidRPr="007703AB" w:rsidTr="00572D5F">
        <w:trPr>
          <w:trHeight w:val="530"/>
        </w:trPr>
        <w:tc>
          <w:tcPr>
            <w:tcW w:w="9606" w:type="dxa"/>
            <w:gridSpan w:val="3"/>
            <w:vAlign w:val="bottom"/>
          </w:tcPr>
          <w:p w:rsidR="000B3174" w:rsidRPr="007703AB" w:rsidRDefault="000B3174" w:rsidP="00572D5F">
            <w:pPr>
              <w:pStyle w:val="1"/>
              <w:spacing w:before="120"/>
              <w:jc w:val="center"/>
              <w:outlineLvl w:val="0"/>
              <w:rPr>
                <w:color w:val="auto"/>
                <w:lang w:eastAsia="ar-SA"/>
              </w:rPr>
            </w:pPr>
            <w:bookmarkStart w:id="90" w:name="_Toc523143886"/>
            <w:r w:rsidRPr="007703AB">
              <w:rPr>
                <w:color w:val="auto"/>
                <w:lang w:eastAsia="ar-SA"/>
              </w:rPr>
              <w:lastRenderedPageBreak/>
              <w:t xml:space="preserve">Наука. </w:t>
            </w:r>
            <w:proofErr w:type="spellStart"/>
            <w:r w:rsidRPr="007703AB">
              <w:rPr>
                <w:color w:val="auto"/>
                <w:lang w:eastAsia="ar-SA"/>
              </w:rPr>
              <w:t>Науковедение</w:t>
            </w:r>
            <w:bookmarkEnd w:id="90"/>
            <w:proofErr w:type="spellEnd"/>
          </w:p>
        </w:tc>
      </w:tr>
      <w:tr w:rsidR="007703AB" w:rsidRPr="007703AB" w:rsidTr="00572D5F">
        <w:trPr>
          <w:trHeight w:val="444"/>
        </w:trPr>
        <w:tc>
          <w:tcPr>
            <w:tcW w:w="9606" w:type="dxa"/>
            <w:gridSpan w:val="3"/>
            <w:vAlign w:val="bottom"/>
          </w:tcPr>
          <w:p w:rsidR="000B3174" w:rsidRPr="007703AB" w:rsidRDefault="000B3174" w:rsidP="00572D5F">
            <w:pPr>
              <w:pStyle w:val="2"/>
              <w:spacing w:before="120"/>
              <w:jc w:val="center"/>
              <w:outlineLvl w:val="1"/>
              <w:rPr>
                <w:i/>
                <w:color w:val="auto"/>
                <w:lang w:eastAsia="ar-SA"/>
              </w:rPr>
            </w:pPr>
            <w:bookmarkStart w:id="91" w:name="_Toc523143887"/>
            <w:r w:rsidRPr="007703AB">
              <w:rPr>
                <w:i/>
                <w:color w:val="auto"/>
                <w:lang w:eastAsia="ar-SA"/>
              </w:rPr>
              <w:t>История науки</w:t>
            </w:r>
            <w:bookmarkEnd w:id="91"/>
          </w:p>
        </w:tc>
      </w:tr>
      <w:tr w:rsidR="007703AB" w:rsidRPr="007703AB" w:rsidTr="00095CDB">
        <w:trPr>
          <w:trHeight w:val="2587"/>
        </w:trPr>
        <w:tc>
          <w:tcPr>
            <w:tcW w:w="908" w:type="dxa"/>
          </w:tcPr>
          <w:p w:rsidR="000B3174" w:rsidRPr="007703AB" w:rsidRDefault="000B3174" w:rsidP="00572D5F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361" w:type="dxa"/>
          </w:tcPr>
          <w:p w:rsidR="000B3174" w:rsidRPr="00FD2D84" w:rsidRDefault="000B3174" w:rsidP="007E1597">
            <w:pPr>
              <w:rPr>
                <w:rFonts w:asciiTheme="minorHAnsi" w:hAnsiTheme="minorHAnsi" w:cstheme="minorHAnsi"/>
              </w:rPr>
            </w:pPr>
            <w:r w:rsidRPr="00FD2D84">
              <w:rPr>
                <w:rFonts w:asciiTheme="minorHAnsi" w:hAnsiTheme="minorHAnsi" w:cstheme="minorHAnsi"/>
                <w:b/>
                <w:bCs/>
              </w:rPr>
              <w:t>Ч23я73</w:t>
            </w:r>
            <w:r w:rsidRPr="00FD2D84">
              <w:rPr>
                <w:rFonts w:asciiTheme="minorHAnsi" w:hAnsiTheme="minorHAnsi" w:cstheme="minorHAnsi"/>
                <w:b/>
                <w:bCs/>
              </w:rPr>
              <w:br/>
            </w:r>
            <w:proofErr w:type="gramStart"/>
            <w:r w:rsidRPr="00FD2D84">
              <w:rPr>
                <w:rFonts w:asciiTheme="minorHAnsi" w:hAnsiTheme="minorHAnsi" w:cstheme="minorHAnsi"/>
                <w:b/>
                <w:bCs/>
              </w:rPr>
              <w:t>Ц</w:t>
            </w:r>
            <w:proofErr w:type="gramEnd"/>
            <w:r w:rsidRPr="00FD2D84">
              <w:rPr>
                <w:rFonts w:asciiTheme="minorHAnsi" w:hAnsiTheme="minorHAnsi" w:cstheme="minorHAnsi"/>
                <w:b/>
                <w:bCs/>
              </w:rPr>
              <w:t xml:space="preserve"> 274</w:t>
            </w:r>
            <w:r w:rsidRPr="00FD2D8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337" w:type="dxa"/>
          </w:tcPr>
          <w:p w:rsidR="000B3174" w:rsidRPr="007703AB" w:rsidRDefault="000B3174" w:rsidP="007E1597">
            <w:pPr>
              <w:rPr>
                <w:rFonts w:asciiTheme="minorHAnsi" w:hAnsiTheme="minorHAnsi" w:cstheme="minorHAnsi"/>
              </w:rPr>
            </w:pPr>
            <w:r w:rsidRPr="00FD2D84">
              <w:rPr>
                <w:rFonts w:asciiTheme="minorHAnsi" w:hAnsiTheme="minorHAnsi" w:cstheme="minorHAnsi"/>
                <w:b/>
                <w:bCs/>
              </w:rPr>
              <w:t>Цветкова И. В.</w:t>
            </w:r>
            <w:r w:rsidRPr="00FD2D84">
              <w:rPr>
                <w:rFonts w:asciiTheme="minorHAnsi" w:hAnsiTheme="minorHAnsi" w:cstheme="minorHAnsi"/>
              </w:rPr>
              <w:br/>
              <w:t>   История и философия науки [Электронный ресурс] : электрон. учеб</w:t>
            </w:r>
            <w:proofErr w:type="gramStart"/>
            <w:r w:rsidRPr="00FD2D84">
              <w:rPr>
                <w:rFonts w:asciiTheme="minorHAnsi" w:hAnsiTheme="minorHAnsi" w:cstheme="minorHAnsi"/>
              </w:rPr>
              <w:t>.-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метод. пособие [для аспирантов и преподавателей] / И. В. Цветкова ; ТГУ ; </w:t>
            </w:r>
            <w:proofErr w:type="spellStart"/>
            <w:r w:rsidRPr="00FD2D84">
              <w:rPr>
                <w:rFonts w:asciiTheme="minorHAnsi" w:hAnsiTheme="minorHAnsi" w:cstheme="minorHAnsi"/>
              </w:rPr>
              <w:t>Гуманит</w:t>
            </w:r>
            <w:proofErr w:type="spellEnd"/>
            <w:r w:rsidRPr="00FD2D84">
              <w:rPr>
                <w:rFonts w:asciiTheme="minorHAnsi" w:hAnsiTheme="minorHAnsi" w:cstheme="minorHAnsi"/>
              </w:rPr>
              <w:t>.-</w:t>
            </w:r>
            <w:proofErr w:type="spellStart"/>
            <w:r w:rsidRPr="00FD2D84">
              <w:rPr>
                <w:rFonts w:asciiTheme="minorHAnsi" w:hAnsiTheme="minorHAnsi" w:cstheme="minorHAnsi"/>
              </w:rPr>
              <w:t>пед</w:t>
            </w:r>
            <w:proofErr w:type="spellEnd"/>
            <w:r w:rsidRPr="00FD2D84">
              <w:rPr>
                <w:rFonts w:asciiTheme="minorHAnsi" w:hAnsiTheme="minorHAnsi" w:cstheme="minorHAnsi"/>
              </w:rPr>
              <w:t>. ин-т ; каф. "История и философия". - ТГУ. - Тольятти</w:t>
            </w:r>
            <w:proofErr w:type="gramStart"/>
            <w:r w:rsidRPr="00FD2D84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 ТГУ, 2018. - 114 с. - </w:t>
            </w:r>
            <w:proofErr w:type="spellStart"/>
            <w:r w:rsidRPr="00FD2D84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FD2D84">
              <w:rPr>
                <w:rFonts w:asciiTheme="minorHAnsi" w:hAnsiTheme="minorHAnsi" w:cstheme="minorHAnsi"/>
              </w:rPr>
              <w:t xml:space="preserve">.: с. 99-104. - CD. </w:t>
            </w:r>
            <w:r w:rsidRPr="007703AB">
              <w:rPr>
                <w:rFonts w:asciiTheme="minorHAnsi" w:hAnsiTheme="minorHAnsi" w:cstheme="minorHAnsi"/>
              </w:rPr>
              <w:t>- ISBN 978-5-8259-1251-6.</w:t>
            </w:r>
          </w:p>
          <w:p w:rsidR="000B3174" w:rsidRPr="007703AB" w:rsidRDefault="000B3174" w:rsidP="007E1597">
            <w:pPr>
              <w:rPr>
                <w:rFonts w:asciiTheme="minorHAnsi" w:hAnsiTheme="minorHAnsi" w:cstheme="minorHAnsi"/>
              </w:rPr>
            </w:pPr>
          </w:p>
          <w:p w:rsidR="000B3174" w:rsidRPr="00FD2D84" w:rsidRDefault="000B3174" w:rsidP="000B3174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703AB">
              <w:rPr>
                <w:rFonts w:asciiTheme="minorHAnsi" w:hAnsiTheme="minorHAnsi" w:cstheme="minorHAnsi"/>
                <w:i/>
              </w:rPr>
              <w:t>Учебно-методическое пособие предназначено для организации самостоятельной работы аспирантов по дисциплине "История и философия науки" и направлено на систематизацию и углубление теоретического материала, формирование критического мышления. Изучение каждой темы сопровождается методическими указаниями, подборкой научной и учебной литературы, заданиями, которые помогают аспирантам качественно подготовиться к сдаче кандидатского экзамена.</w:t>
            </w:r>
          </w:p>
        </w:tc>
      </w:tr>
      <w:tr w:rsidR="007703AB" w:rsidRPr="007703AB" w:rsidTr="00DE4D12">
        <w:trPr>
          <w:trHeight w:val="530"/>
        </w:trPr>
        <w:tc>
          <w:tcPr>
            <w:tcW w:w="9606" w:type="dxa"/>
            <w:gridSpan w:val="3"/>
            <w:vAlign w:val="bottom"/>
          </w:tcPr>
          <w:p w:rsidR="000B3174" w:rsidRPr="007703AB" w:rsidRDefault="000B3174" w:rsidP="00DE4D12">
            <w:pPr>
              <w:pStyle w:val="1"/>
              <w:spacing w:before="120"/>
              <w:jc w:val="center"/>
              <w:outlineLvl w:val="0"/>
              <w:rPr>
                <w:color w:val="auto"/>
                <w:lang w:eastAsia="ar-SA"/>
              </w:rPr>
            </w:pPr>
            <w:bookmarkStart w:id="92" w:name="_Toc523143888"/>
            <w:r w:rsidRPr="007703AB">
              <w:rPr>
                <w:color w:val="auto"/>
                <w:lang w:eastAsia="ar-SA"/>
              </w:rPr>
              <w:t>Высшее образование</w:t>
            </w:r>
            <w:bookmarkEnd w:id="92"/>
          </w:p>
        </w:tc>
      </w:tr>
      <w:tr w:rsidR="007703AB" w:rsidRPr="007703AB" w:rsidTr="00DE4D12">
        <w:trPr>
          <w:trHeight w:val="444"/>
        </w:trPr>
        <w:tc>
          <w:tcPr>
            <w:tcW w:w="9606" w:type="dxa"/>
            <w:gridSpan w:val="3"/>
            <w:vAlign w:val="bottom"/>
          </w:tcPr>
          <w:p w:rsidR="000B3174" w:rsidRPr="007703AB" w:rsidRDefault="000B3174" w:rsidP="00DE4D12">
            <w:pPr>
              <w:pStyle w:val="2"/>
              <w:spacing w:before="120"/>
              <w:jc w:val="center"/>
              <w:outlineLvl w:val="1"/>
              <w:rPr>
                <w:i/>
                <w:color w:val="auto"/>
                <w:lang w:eastAsia="ar-SA"/>
              </w:rPr>
            </w:pPr>
            <w:bookmarkStart w:id="93" w:name="_Toc523143889"/>
            <w:r w:rsidRPr="007703AB">
              <w:rPr>
                <w:i/>
                <w:color w:val="auto"/>
                <w:lang w:eastAsia="ar-SA"/>
              </w:rPr>
              <w:t>Организация трудового и производственного обучения</w:t>
            </w:r>
            <w:bookmarkEnd w:id="93"/>
          </w:p>
        </w:tc>
      </w:tr>
      <w:tr w:rsidR="007703AB" w:rsidRPr="007703AB" w:rsidTr="00DE4D12">
        <w:trPr>
          <w:trHeight w:val="2344"/>
        </w:trPr>
        <w:tc>
          <w:tcPr>
            <w:tcW w:w="908" w:type="dxa"/>
          </w:tcPr>
          <w:p w:rsidR="000B3174" w:rsidRPr="007703AB" w:rsidRDefault="000B3174" w:rsidP="00DE4D12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361" w:type="dxa"/>
          </w:tcPr>
          <w:p w:rsidR="000B3174" w:rsidRPr="00FD2D84" w:rsidRDefault="000B3174" w:rsidP="007E1597">
            <w:pPr>
              <w:rPr>
                <w:rFonts w:asciiTheme="minorHAnsi" w:hAnsiTheme="minorHAnsi" w:cstheme="minorHAnsi"/>
              </w:rPr>
            </w:pPr>
            <w:r w:rsidRPr="00FD2D84">
              <w:rPr>
                <w:rFonts w:asciiTheme="minorHAnsi" w:hAnsiTheme="minorHAnsi" w:cstheme="minorHAnsi"/>
                <w:b/>
                <w:bCs/>
              </w:rPr>
              <w:t>Ч448.027.64я73</w:t>
            </w:r>
            <w:r w:rsidRPr="00FD2D84">
              <w:rPr>
                <w:rFonts w:asciiTheme="minorHAnsi" w:hAnsiTheme="minorHAnsi" w:cstheme="minorHAnsi"/>
                <w:b/>
                <w:bCs/>
              </w:rPr>
              <w:br/>
              <w:t>Г 69</w:t>
            </w:r>
            <w:r w:rsidRPr="00FD2D8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337" w:type="dxa"/>
          </w:tcPr>
          <w:p w:rsidR="000B3174" w:rsidRPr="007703AB" w:rsidRDefault="000B3174" w:rsidP="007E1597">
            <w:pPr>
              <w:rPr>
                <w:rFonts w:asciiTheme="minorHAnsi" w:hAnsiTheme="minorHAnsi" w:cstheme="minorHAnsi"/>
              </w:rPr>
            </w:pPr>
            <w:r w:rsidRPr="00FD2D84">
              <w:rPr>
                <w:rFonts w:asciiTheme="minorHAnsi" w:hAnsiTheme="minorHAnsi" w:cstheme="minorHAnsi"/>
                <w:b/>
                <w:bCs/>
              </w:rPr>
              <w:t>Горина Л. Н.</w:t>
            </w:r>
            <w:r w:rsidRPr="00FD2D84">
              <w:rPr>
                <w:rFonts w:asciiTheme="minorHAnsi" w:hAnsiTheme="minorHAnsi" w:cstheme="minorHAnsi"/>
              </w:rPr>
              <w:br/>
              <w:t>   Производственная практика по направлению подготовки бакалавров "</w:t>
            </w:r>
            <w:proofErr w:type="spellStart"/>
            <w:r w:rsidRPr="00FD2D84">
              <w:rPr>
                <w:rFonts w:asciiTheme="minorHAnsi" w:hAnsiTheme="minorHAnsi" w:cstheme="minorHAnsi"/>
              </w:rPr>
              <w:t>Техносферная</w:t>
            </w:r>
            <w:proofErr w:type="spellEnd"/>
            <w:r w:rsidRPr="00FD2D84">
              <w:rPr>
                <w:rFonts w:asciiTheme="minorHAnsi" w:hAnsiTheme="minorHAnsi" w:cstheme="minorHAnsi"/>
              </w:rPr>
              <w:t xml:space="preserve"> безопасность" [Электронный ресурс] : электрон. учеб</w:t>
            </w:r>
            <w:proofErr w:type="gramStart"/>
            <w:r w:rsidRPr="00FD2D84">
              <w:rPr>
                <w:rFonts w:asciiTheme="minorHAnsi" w:hAnsiTheme="minorHAnsi" w:cstheme="minorHAnsi"/>
              </w:rPr>
              <w:t>.-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метод. пособие / Л. Н. Горина ; ТГУ ; Ин-т машиностроения ; каф. "Управление </w:t>
            </w:r>
            <w:proofErr w:type="spellStart"/>
            <w:r w:rsidRPr="00FD2D84">
              <w:rPr>
                <w:rFonts w:asciiTheme="minorHAnsi" w:hAnsiTheme="minorHAnsi" w:cstheme="minorHAnsi"/>
              </w:rPr>
              <w:t>пром</w:t>
            </w:r>
            <w:proofErr w:type="spellEnd"/>
            <w:r w:rsidRPr="00FD2D84">
              <w:rPr>
                <w:rFonts w:asciiTheme="minorHAnsi" w:hAnsiTheme="minorHAnsi" w:cstheme="minorHAnsi"/>
              </w:rPr>
              <w:t xml:space="preserve">. и </w:t>
            </w:r>
            <w:proofErr w:type="spellStart"/>
            <w:r w:rsidRPr="00FD2D84">
              <w:rPr>
                <w:rFonts w:asciiTheme="minorHAnsi" w:hAnsiTheme="minorHAnsi" w:cstheme="minorHAnsi"/>
              </w:rPr>
              <w:t>экол</w:t>
            </w:r>
            <w:proofErr w:type="spellEnd"/>
            <w:r w:rsidRPr="00FD2D84">
              <w:rPr>
                <w:rFonts w:asciiTheme="minorHAnsi" w:hAnsiTheme="minorHAnsi" w:cstheme="minorHAnsi"/>
              </w:rPr>
              <w:t>. безопасностью". - ТГУ. - Тольятти</w:t>
            </w:r>
            <w:proofErr w:type="gramStart"/>
            <w:r w:rsidRPr="00FD2D84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 ТГУ, 2017. - 119 с.</w:t>
            </w:r>
            <w:proofErr w:type="gramStart"/>
            <w:r w:rsidRPr="00FD2D84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 ил. - CD. - ISBN 978-5-8</w:t>
            </w:r>
            <w:r w:rsidRPr="007703AB">
              <w:rPr>
                <w:rFonts w:asciiTheme="minorHAnsi" w:hAnsiTheme="minorHAnsi" w:cstheme="minorHAnsi"/>
              </w:rPr>
              <w:t>259-1193-9.</w:t>
            </w:r>
          </w:p>
          <w:p w:rsidR="000B3174" w:rsidRPr="007703AB" w:rsidRDefault="000B3174" w:rsidP="007E1597">
            <w:pPr>
              <w:rPr>
                <w:rFonts w:asciiTheme="minorHAnsi" w:hAnsiTheme="minorHAnsi" w:cstheme="minorHAnsi"/>
              </w:rPr>
            </w:pPr>
          </w:p>
          <w:p w:rsidR="000B3174" w:rsidRPr="00FD2D84" w:rsidRDefault="000B3174" w:rsidP="000B3174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703AB">
              <w:rPr>
                <w:rFonts w:asciiTheme="minorHAnsi" w:hAnsiTheme="minorHAnsi" w:cstheme="minorHAnsi"/>
                <w:i/>
              </w:rPr>
              <w:t>Учебно-методическое пособие содержит требования к организации и проведению производственной практики со студентами по направлению подготовки "</w:t>
            </w:r>
            <w:proofErr w:type="spellStart"/>
            <w:r w:rsidRPr="007703AB">
              <w:rPr>
                <w:rFonts w:asciiTheme="minorHAnsi" w:hAnsiTheme="minorHAnsi" w:cstheme="minorHAnsi"/>
                <w:i/>
              </w:rPr>
              <w:t>Техносферная</w:t>
            </w:r>
            <w:proofErr w:type="spellEnd"/>
            <w:r w:rsidRPr="007703AB">
              <w:rPr>
                <w:rFonts w:asciiTheme="minorHAnsi" w:hAnsiTheme="minorHAnsi" w:cstheme="minorHAnsi"/>
                <w:i/>
              </w:rPr>
              <w:t xml:space="preserve"> безопасность".</w:t>
            </w:r>
          </w:p>
        </w:tc>
      </w:tr>
      <w:tr w:rsidR="007703AB" w:rsidRPr="007703AB" w:rsidTr="008B6E65">
        <w:trPr>
          <w:trHeight w:val="2344"/>
        </w:trPr>
        <w:tc>
          <w:tcPr>
            <w:tcW w:w="908" w:type="dxa"/>
          </w:tcPr>
          <w:p w:rsidR="000B3174" w:rsidRPr="007703AB" w:rsidRDefault="000B3174" w:rsidP="008B6E65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361" w:type="dxa"/>
          </w:tcPr>
          <w:p w:rsidR="000B3174" w:rsidRPr="00FD2D84" w:rsidRDefault="000B3174" w:rsidP="007E1597">
            <w:pPr>
              <w:rPr>
                <w:rFonts w:asciiTheme="minorHAnsi" w:hAnsiTheme="minorHAnsi" w:cstheme="minorHAnsi"/>
              </w:rPr>
            </w:pPr>
            <w:r w:rsidRPr="00FD2D84">
              <w:rPr>
                <w:rFonts w:asciiTheme="minorHAnsi" w:hAnsiTheme="minorHAnsi" w:cstheme="minorHAnsi"/>
                <w:b/>
                <w:bCs/>
              </w:rPr>
              <w:t>Ч448.027.64я73</w:t>
            </w:r>
            <w:r w:rsidRPr="00FD2D84">
              <w:rPr>
                <w:rFonts w:asciiTheme="minorHAnsi" w:hAnsiTheme="minorHAnsi" w:cstheme="minorHAnsi"/>
                <w:b/>
                <w:bCs/>
              </w:rPr>
              <w:br/>
              <w:t>Г 69</w:t>
            </w:r>
            <w:r w:rsidRPr="00FD2D8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337" w:type="dxa"/>
          </w:tcPr>
          <w:p w:rsidR="000B3174" w:rsidRPr="007703AB" w:rsidRDefault="000B3174" w:rsidP="007E1597">
            <w:pPr>
              <w:rPr>
                <w:rFonts w:asciiTheme="minorHAnsi" w:hAnsiTheme="minorHAnsi" w:cstheme="minorHAnsi"/>
              </w:rPr>
            </w:pPr>
            <w:r w:rsidRPr="00FD2D84">
              <w:rPr>
                <w:rFonts w:asciiTheme="minorHAnsi" w:hAnsiTheme="minorHAnsi" w:cstheme="minorHAnsi"/>
                <w:b/>
                <w:bCs/>
              </w:rPr>
              <w:t>Горина Л. Н.</w:t>
            </w:r>
            <w:r w:rsidRPr="00FD2D84">
              <w:rPr>
                <w:rFonts w:asciiTheme="minorHAnsi" w:hAnsiTheme="minorHAnsi" w:cstheme="minorHAnsi"/>
              </w:rPr>
              <w:br/>
              <w:t>   Производственная практика по направлению подготовки магистров "</w:t>
            </w:r>
            <w:proofErr w:type="spellStart"/>
            <w:r w:rsidRPr="00FD2D84">
              <w:rPr>
                <w:rFonts w:asciiTheme="minorHAnsi" w:hAnsiTheme="minorHAnsi" w:cstheme="minorHAnsi"/>
              </w:rPr>
              <w:t>Техносферная</w:t>
            </w:r>
            <w:proofErr w:type="spellEnd"/>
            <w:r w:rsidRPr="00FD2D84">
              <w:rPr>
                <w:rFonts w:asciiTheme="minorHAnsi" w:hAnsiTheme="minorHAnsi" w:cstheme="minorHAnsi"/>
              </w:rPr>
              <w:t xml:space="preserve"> безопасность" [Электронный ресурс] : электрон. учеб</w:t>
            </w:r>
            <w:proofErr w:type="gramStart"/>
            <w:r w:rsidRPr="00FD2D84">
              <w:rPr>
                <w:rFonts w:asciiTheme="minorHAnsi" w:hAnsiTheme="minorHAnsi" w:cstheme="minorHAnsi"/>
              </w:rPr>
              <w:t>.-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метод. пособие / Л. Н. Горина ; ТГУ ; Ин-т машиностроения ; каф. "Управление </w:t>
            </w:r>
            <w:proofErr w:type="spellStart"/>
            <w:r w:rsidRPr="00FD2D84">
              <w:rPr>
                <w:rFonts w:asciiTheme="minorHAnsi" w:hAnsiTheme="minorHAnsi" w:cstheme="minorHAnsi"/>
              </w:rPr>
              <w:t>пром</w:t>
            </w:r>
            <w:proofErr w:type="spellEnd"/>
            <w:r w:rsidRPr="00FD2D84">
              <w:rPr>
                <w:rFonts w:asciiTheme="minorHAnsi" w:hAnsiTheme="minorHAnsi" w:cstheme="minorHAnsi"/>
              </w:rPr>
              <w:t xml:space="preserve">. и </w:t>
            </w:r>
            <w:proofErr w:type="spellStart"/>
            <w:r w:rsidRPr="00FD2D84">
              <w:rPr>
                <w:rFonts w:asciiTheme="minorHAnsi" w:hAnsiTheme="minorHAnsi" w:cstheme="minorHAnsi"/>
              </w:rPr>
              <w:t>экол</w:t>
            </w:r>
            <w:proofErr w:type="spellEnd"/>
            <w:r w:rsidRPr="00FD2D84">
              <w:rPr>
                <w:rFonts w:asciiTheme="minorHAnsi" w:hAnsiTheme="minorHAnsi" w:cstheme="minorHAnsi"/>
              </w:rPr>
              <w:t>. безопасностью". - ТГУ. - Тольятти</w:t>
            </w:r>
            <w:proofErr w:type="gramStart"/>
            <w:r w:rsidRPr="00FD2D84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 ТГУ, 2018. - 32 с.</w:t>
            </w:r>
            <w:proofErr w:type="gramStart"/>
            <w:r w:rsidRPr="00FD2D84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 ил. - CD. </w:t>
            </w:r>
            <w:r w:rsidRPr="007703AB">
              <w:rPr>
                <w:rFonts w:asciiTheme="minorHAnsi" w:hAnsiTheme="minorHAnsi" w:cstheme="minorHAnsi"/>
              </w:rPr>
              <w:t>- ISBN 978-5-8259-1231-8.</w:t>
            </w:r>
          </w:p>
          <w:p w:rsidR="000B3174" w:rsidRPr="007703AB" w:rsidRDefault="000B3174" w:rsidP="007E1597">
            <w:pPr>
              <w:rPr>
                <w:rFonts w:asciiTheme="minorHAnsi" w:hAnsiTheme="minorHAnsi" w:cstheme="minorHAnsi"/>
              </w:rPr>
            </w:pPr>
          </w:p>
          <w:p w:rsidR="000B3174" w:rsidRPr="00FD2D84" w:rsidRDefault="000B3174" w:rsidP="000B3174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703AB">
              <w:rPr>
                <w:rFonts w:asciiTheme="minorHAnsi" w:hAnsiTheme="minorHAnsi" w:cstheme="minorHAnsi"/>
                <w:i/>
              </w:rPr>
              <w:t>Учебно-методическое пособие содержит требования по организации и проведению производственной практики со студентами по направлению подготовки магистров (20.04.01) "</w:t>
            </w:r>
            <w:proofErr w:type="spellStart"/>
            <w:r w:rsidRPr="007703AB">
              <w:rPr>
                <w:rFonts w:asciiTheme="minorHAnsi" w:hAnsiTheme="minorHAnsi" w:cstheme="minorHAnsi"/>
                <w:i/>
              </w:rPr>
              <w:t>Техносферная</w:t>
            </w:r>
            <w:proofErr w:type="spellEnd"/>
            <w:r w:rsidRPr="007703AB">
              <w:rPr>
                <w:rFonts w:asciiTheme="minorHAnsi" w:hAnsiTheme="minorHAnsi" w:cstheme="minorHAnsi"/>
                <w:i/>
              </w:rPr>
              <w:t xml:space="preserve"> безопасность".</w:t>
            </w:r>
          </w:p>
        </w:tc>
      </w:tr>
    </w:tbl>
    <w:p w:rsidR="007703AB" w:rsidRPr="007703AB" w:rsidRDefault="007703AB">
      <w:r w:rsidRPr="007703AB">
        <w:rPr>
          <w:b/>
          <w:bCs/>
        </w:rPr>
        <w:br w:type="page"/>
      </w:r>
    </w:p>
    <w:tbl>
      <w:tblPr>
        <w:tblStyle w:val="12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2361"/>
        <w:gridCol w:w="6337"/>
      </w:tblGrid>
      <w:tr w:rsidR="007703AB" w:rsidRPr="007703AB" w:rsidTr="007E1597">
        <w:trPr>
          <w:trHeight w:val="444"/>
        </w:trPr>
        <w:tc>
          <w:tcPr>
            <w:tcW w:w="9606" w:type="dxa"/>
            <w:gridSpan w:val="3"/>
            <w:vAlign w:val="bottom"/>
          </w:tcPr>
          <w:p w:rsidR="000B3174" w:rsidRPr="007703AB" w:rsidRDefault="000B3174" w:rsidP="007E1597">
            <w:pPr>
              <w:pStyle w:val="2"/>
              <w:spacing w:before="120"/>
              <w:jc w:val="center"/>
              <w:outlineLvl w:val="1"/>
              <w:rPr>
                <w:i/>
                <w:color w:val="auto"/>
                <w:lang w:eastAsia="ar-SA"/>
              </w:rPr>
            </w:pPr>
            <w:bookmarkStart w:id="94" w:name="_Toc523143890"/>
            <w:r w:rsidRPr="007703AB">
              <w:rPr>
                <w:i/>
                <w:color w:val="auto"/>
                <w:lang w:eastAsia="ar-SA"/>
              </w:rPr>
              <w:lastRenderedPageBreak/>
              <w:t>Научная работа студентов</w:t>
            </w:r>
            <w:bookmarkEnd w:id="94"/>
          </w:p>
        </w:tc>
      </w:tr>
      <w:tr w:rsidR="007703AB" w:rsidRPr="007703AB" w:rsidTr="000B3174">
        <w:trPr>
          <w:trHeight w:val="1409"/>
        </w:trPr>
        <w:tc>
          <w:tcPr>
            <w:tcW w:w="908" w:type="dxa"/>
          </w:tcPr>
          <w:p w:rsidR="000B3174" w:rsidRPr="007703AB" w:rsidRDefault="000B3174" w:rsidP="007E1597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361" w:type="dxa"/>
          </w:tcPr>
          <w:p w:rsidR="000B3174" w:rsidRPr="00FD2D84" w:rsidRDefault="000B3174" w:rsidP="007E1597">
            <w:pPr>
              <w:rPr>
                <w:rFonts w:asciiTheme="minorHAnsi" w:hAnsiTheme="minorHAnsi" w:cstheme="minorHAnsi"/>
              </w:rPr>
            </w:pPr>
            <w:r w:rsidRPr="00FD2D84">
              <w:rPr>
                <w:rFonts w:asciiTheme="minorHAnsi" w:hAnsiTheme="minorHAnsi" w:cstheme="minorHAnsi"/>
                <w:b/>
                <w:bCs/>
              </w:rPr>
              <w:t>Ч448.027.8я73</w:t>
            </w:r>
            <w:proofErr w:type="gramStart"/>
            <w:r w:rsidRPr="00FD2D84">
              <w:rPr>
                <w:rFonts w:asciiTheme="minorHAnsi" w:hAnsiTheme="minorHAnsi" w:cstheme="minorHAnsi"/>
                <w:b/>
                <w:bCs/>
              </w:rPr>
              <w:br/>
              <w:t>Е</w:t>
            </w:r>
            <w:proofErr w:type="gramEnd"/>
            <w:r w:rsidRPr="00FD2D84">
              <w:rPr>
                <w:rFonts w:asciiTheme="minorHAnsi" w:hAnsiTheme="minorHAnsi" w:cstheme="minorHAnsi"/>
                <w:b/>
                <w:bCs/>
              </w:rPr>
              <w:t xml:space="preserve"> 806</w:t>
            </w:r>
            <w:r w:rsidRPr="00FD2D8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337" w:type="dxa"/>
          </w:tcPr>
          <w:p w:rsidR="000B3174" w:rsidRPr="007703AB" w:rsidRDefault="000B3174" w:rsidP="007E1597">
            <w:pPr>
              <w:rPr>
                <w:rFonts w:asciiTheme="minorHAnsi" w:hAnsiTheme="minorHAnsi" w:cstheme="minorHAnsi"/>
              </w:rPr>
            </w:pPr>
            <w:r w:rsidRPr="00FD2D84">
              <w:rPr>
                <w:rFonts w:asciiTheme="minorHAnsi" w:hAnsiTheme="minorHAnsi" w:cstheme="minorHAnsi"/>
                <w:b/>
                <w:bCs/>
              </w:rPr>
              <w:t>Ерышев В. А.</w:t>
            </w:r>
            <w:r w:rsidRPr="00FD2D84">
              <w:rPr>
                <w:rFonts w:asciiTheme="minorHAnsi" w:hAnsiTheme="minorHAnsi" w:cstheme="minorHAnsi"/>
              </w:rPr>
              <w:br/>
              <w:t>   Техническая эксплуатация и реконструкция зданий и сооружений. Магистерская диссертация [Электронный ресурс] : электрон. учеб</w:t>
            </w:r>
            <w:proofErr w:type="gramStart"/>
            <w:r w:rsidRPr="00FD2D84">
              <w:rPr>
                <w:rFonts w:asciiTheme="minorHAnsi" w:hAnsiTheme="minorHAnsi" w:cstheme="minorHAnsi"/>
              </w:rPr>
              <w:t>.-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метод. пособие / В. А. Ерышев, Д. С. </w:t>
            </w:r>
            <w:proofErr w:type="spellStart"/>
            <w:r w:rsidRPr="00FD2D84">
              <w:rPr>
                <w:rFonts w:asciiTheme="minorHAnsi" w:hAnsiTheme="minorHAnsi" w:cstheme="minorHAnsi"/>
              </w:rPr>
              <w:t>Тошин</w:t>
            </w:r>
            <w:proofErr w:type="spellEnd"/>
            <w:r w:rsidRPr="00FD2D84">
              <w:rPr>
                <w:rFonts w:asciiTheme="minorHAnsi" w:hAnsiTheme="minorHAnsi" w:cstheme="minorHAnsi"/>
              </w:rPr>
              <w:t xml:space="preserve"> ; ТГУ ; Архитектурно-строит. ин-т ; каф. "Промышленное, гражданское строительство и городское хозяйство". - ТГУ. - Тольятти</w:t>
            </w:r>
            <w:proofErr w:type="gramStart"/>
            <w:r w:rsidRPr="00FD2D84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 ТГУ, 2018. - 39 с.</w:t>
            </w:r>
            <w:proofErr w:type="gramStart"/>
            <w:r w:rsidRPr="00FD2D84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 ил. - </w:t>
            </w:r>
            <w:proofErr w:type="spellStart"/>
            <w:r w:rsidRPr="00FD2D84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FD2D84">
              <w:rPr>
                <w:rFonts w:asciiTheme="minorHAnsi" w:hAnsiTheme="minorHAnsi" w:cstheme="minorHAnsi"/>
              </w:rPr>
              <w:t xml:space="preserve">.: с. 34. - CD. </w:t>
            </w:r>
            <w:r w:rsidRPr="007703AB">
              <w:rPr>
                <w:rFonts w:asciiTheme="minorHAnsi" w:hAnsiTheme="minorHAnsi" w:cstheme="minorHAnsi"/>
              </w:rPr>
              <w:t>- ISBN 978-5-8259-1258-5.</w:t>
            </w:r>
          </w:p>
          <w:p w:rsidR="000B3174" w:rsidRPr="007703AB" w:rsidRDefault="000B3174" w:rsidP="007E1597">
            <w:pPr>
              <w:rPr>
                <w:rFonts w:asciiTheme="minorHAnsi" w:hAnsiTheme="minorHAnsi" w:cstheme="minorHAnsi"/>
              </w:rPr>
            </w:pPr>
          </w:p>
          <w:p w:rsidR="000B3174" w:rsidRPr="00FD2D84" w:rsidRDefault="000B3174" w:rsidP="000B3174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703AB">
              <w:rPr>
                <w:rFonts w:asciiTheme="minorHAnsi" w:hAnsiTheme="minorHAnsi" w:cstheme="minorHAnsi"/>
                <w:i/>
              </w:rPr>
              <w:t>В учебно-методическом пособии приведены основные положения для выполнения магистерской диссертации, даны рекомендации по выбору темы, методические указания по порядку подготовки и оформлению магистерской диссертации, основные требования к структуре и содержанию. Описаны процедуры предварительной защиты, рецензирования, проверки на наличие плагиата и защиты магистерской диссертации.</w:t>
            </w:r>
          </w:p>
        </w:tc>
      </w:tr>
      <w:tr w:rsidR="007703AB" w:rsidRPr="007703AB" w:rsidTr="007E1597">
        <w:trPr>
          <w:trHeight w:val="2553"/>
        </w:trPr>
        <w:tc>
          <w:tcPr>
            <w:tcW w:w="908" w:type="dxa"/>
          </w:tcPr>
          <w:p w:rsidR="004E00C0" w:rsidRPr="007703AB" w:rsidRDefault="004E00C0" w:rsidP="007E1597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361" w:type="dxa"/>
          </w:tcPr>
          <w:p w:rsidR="004E00C0" w:rsidRPr="00FD2D84" w:rsidRDefault="004E00C0" w:rsidP="007E1597">
            <w:pPr>
              <w:rPr>
                <w:rFonts w:asciiTheme="minorHAnsi" w:hAnsiTheme="minorHAnsi" w:cstheme="minorHAnsi"/>
              </w:rPr>
            </w:pPr>
            <w:r w:rsidRPr="00FD2D84">
              <w:rPr>
                <w:rFonts w:asciiTheme="minorHAnsi" w:hAnsiTheme="minorHAnsi" w:cstheme="minorHAnsi"/>
                <w:b/>
                <w:bCs/>
              </w:rPr>
              <w:t>Ч448.027.8я73</w:t>
            </w:r>
            <w:proofErr w:type="gramStart"/>
            <w:r w:rsidRPr="00FD2D84">
              <w:rPr>
                <w:rFonts w:asciiTheme="minorHAnsi" w:hAnsiTheme="minorHAnsi" w:cstheme="minorHAnsi"/>
                <w:b/>
                <w:bCs/>
              </w:rPr>
              <w:br/>
              <w:t>К</w:t>
            </w:r>
            <w:proofErr w:type="gramEnd"/>
            <w:r w:rsidRPr="00FD2D84">
              <w:rPr>
                <w:rFonts w:asciiTheme="minorHAnsi" w:hAnsiTheme="minorHAnsi" w:cstheme="minorHAnsi"/>
                <w:b/>
                <w:bCs/>
              </w:rPr>
              <w:t xml:space="preserve"> 14</w:t>
            </w:r>
            <w:r w:rsidRPr="00FD2D8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337" w:type="dxa"/>
          </w:tcPr>
          <w:p w:rsidR="004E00C0" w:rsidRPr="007703AB" w:rsidRDefault="004E00C0" w:rsidP="007E1597">
            <w:pPr>
              <w:rPr>
                <w:rFonts w:asciiTheme="minorHAnsi" w:hAnsiTheme="minorHAnsi" w:cstheme="minorHAnsi"/>
              </w:rPr>
            </w:pPr>
            <w:r w:rsidRPr="00FD2D84">
              <w:rPr>
                <w:rFonts w:asciiTheme="minorHAnsi" w:hAnsiTheme="minorHAnsi" w:cstheme="minorHAnsi"/>
                <w:b/>
                <w:bCs/>
              </w:rPr>
              <w:t>Казаков Ю. В.</w:t>
            </w:r>
            <w:r w:rsidRPr="00FD2D84">
              <w:rPr>
                <w:rFonts w:asciiTheme="minorHAnsi" w:hAnsiTheme="minorHAnsi" w:cstheme="minorHAnsi"/>
              </w:rPr>
              <w:br/>
              <w:t>   Магистерская диссертация [Электронный ресурс] : электрон. учеб</w:t>
            </w:r>
            <w:proofErr w:type="gramStart"/>
            <w:r w:rsidRPr="00FD2D84">
              <w:rPr>
                <w:rFonts w:asciiTheme="minorHAnsi" w:hAnsiTheme="minorHAnsi" w:cstheme="minorHAnsi"/>
              </w:rPr>
              <w:t>.-</w:t>
            </w:r>
            <w:proofErr w:type="gramEnd"/>
            <w:r w:rsidRPr="00FD2D84">
              <w:rPr>
                <w:rFonts w:asciiTheme="minorHAnsi" w:hAnsiTheme="minorHAnsi" w:cstheme="minorHAnsi"/>
              </w:rPr>
              <w:t>метод. пособие / Ю. В. Казаков ; ТГУ ; Ин-т машиностроения ; каф. "Сварка, обработка материалов давлением и родственные процессы". - ТГУ. - Тольятти</w:t>
            </w:r>
            <w:proofErr w:type="gramStart"/>
            <w:r w:rsidRPr="00FD2D84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 ТГУ, 2018. - 56 с. - </w:t>
            </w:r>
            <w:proofErr w:type="spellStart"/>
            <w:r w:rsidRPr="00FD2D84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FD2D84">
              <w:rPr>
                <w:rFonts w:asciiTheme="minorHAnsi" w:hAnsiTheme="minorHAnsi" w:cstheme="minorHAnsi"/>
              </w:rPr>
              <w:t xml:space="preserve">.: с. 46. - CD. </w:t>
            </w:r>
            <w:r w:rsidRPr="007703AB">
              <w:rPr>
                <w:rFonts w:asciiTheme="minorHAnsi" w:hAnsiTheme="minorHAnsi" w:cstheme="minorHAnsi"/>
              </w:rPr>
              <w:t>- ISBN 978-5-8259-1247-9.</w:t>
            </w:r>
          </w:p>
          <w:p w:rsidR="004E00C0" w:rsidRPr="007703AB" w:rsidRDefault="004E00C0" w:rsidP="007E1597">
            <w:pPr>
              <w:rPr>
                <w:rFonts w:asciiTheme="minorHAnsi" w:hAnsiTheme="minorHAnsi" w:cstheme="minorHAnsi"/>
              </w:rPr>
            </w:pPr>
          </w:p>
          <w:p w:rsidR="004E00C0" w:rsidRPr="00FD2D84" w:rsidRDefault="004E00C0" w:rsidP="004E00C0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703AB">
              <w:rPr>
                <w:rFonts w:asciiTheme="minorHAnsi" w:hAnsiTheme="minorHAnsi" w:cstheme="minorHAnsi"/>
                <w:i/>
              </w:rPr>
              <w:t>В учебно-методическом пособии излагается методология и структурная схема магистерской диссертации на основе системного подхода. Рассмотрены особенности основных элементов понятийного аппарата исследований, их назначения, методы их выявления и формулировки, методика выбора темы, определения актуальности и цели исследования. Показаны методика и назначение системного анализа состояния исследуемого вопроса, а также правила анализа полученных результатов и формулировки выводов, порядок оформления и защиты диссертации.</w:t>
            </w:r>
          </w:p>
        </w:tc>
      </w:tr>
      <w:tr w:rsidR="007703AB" w:rsidRPr="007703AB" w:rsidTr="007E1597">
        <w:trPr>
          <w:trHeight w:val="2553"/>
        </w:trPr>
        <w:tc>
          <w:tcPr>
            <w:tcW w:w="908" w:type="dxa"/>
          </w:tcPr>
          <w:p w:rsidR="004E00C0" w:rsidRPr="007703AB" w:rsidRDefault="004E00C0" w:rsidP="007E1597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361" w:type="dxa"/>
          </w:tcPr>
          <w:p w:rsidR="004E00C0" w:rsidRPr="00FD2D84" w:rsidRDefault="004E00C0" w:rsidP="007E1597">
            <w:pPr>
              <w:rPr>
                <w:rFonts w:asciiTheme="minorHAnsi" w:hAnsiTheme="minorHAnsi" w:cstheme="minorHAnsi"/>
              </w:rPr>
            </w:pPr>
            <w:r w:rsidRPr="00FD2D84">
              <w:rPr>
                <w:rFonts w:asciiTheme="minorHAnsi" w:hAnsiTheme="minorHAnsi" w:cstheme="minorHAnsi"/>
                <w:b/>
                <w:bCs/>
              </w:rPr>
              <w:t>Ч448.027.8я73</w:t>
            </w:r>
            <w:r w:rsidRPr="00FD2D84">
              <w:rPr>
                <w:rFonts w:asciiTheme="minorHAnsi" w:hAnsiTheme="minorHAnsi" w:cstheme="minorHAnsi"/>
                <w:b/>
                <w:bCs/>
              </w:rPr>
              <w:br/>
            </w:r>
            <w:proofErr w:type="gramStart"/>
            <w:r w:rsidRPr="00FD2D84">
              <w:rPr>
                <w:rFonts w:asciiTheme="minorHAnsi" w:hAnsiTheme="minorHAnsi" w:cstheme="minorHAnsi"/>
                <w:b/>
                <w:bCs/>
              </w:rPr>
              <w:t>Р</w:t>
            </w:r>
            <w:proofErr w:type="gramEnd"/>
            <w:r w:rsidRPr="00FD2D84">
              <w:rPr>
                <w:rFonts w:asciiTheme="minorHAnsi" w:hAnsiTheme="minorHAnsi" w:cstheme="minorHAnsi"/>
                <w:b/>
                <w:bCs/>
              </w:rPr>
              <w:t xml:space="preserve"> 83</w:t>
            </w:r>
            <w:r w:rsidRPr="00FD2D8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337" w:type="dxa"/>
          </w:tcPr>
          <w:p w:rsidR="004E00C0" w:rsidRPr="007703AB" w:rsidRDefault="004E00C0" w:rsidP="007E1597">
            <w:pPr>
              <w:rPr>
                <w:rFonts w:asciiTheme="minorHAnsi" w:hAnsiTheme="minorHAnsi" w:cstheme="minorHAnsi"/>
              </w:rPr>
            </w:pPr>
            <w:r w:rsidRPr="00FD2D84">
              <w:rPr>
                <w:rFonts w:asciiTheme="minorHAnsi" w:hAnsiTheme="minorHAnsi" w:cstheme="minorHAnsi"/>
                <w:b/>
                <w:bCs/>
              </w:rPr>
              <w:t>Руденко А. А.</w:t>
            </w:r>
            <w:r w:rsidRPr="00FD2D84">
              <w:rPr>
                <w:rFonts w:asciiTheme="minorHAnsi" w:hAnsiTheme="minorHAnsi" w:cstheme="minorHAnsi"/>
              </w:rPr>
              <w:br/>
              <w:t>   Общие требования, правила и структура магистерской диссертации [Электронный ресурс] : электрон. учеб</w:t>
            </w:r>
            <w:proofErr w:type="gramStart"/>
            <w:r w:rsidRPr="00FD2D84">
              <w:rPr>
                <w:rFonts w:asciiTheme="minorHAnsi" w:hAnsiTheme="minorHAnsi" w:cstheme="minorHAnsi"/>
              </w:rPr>
              <w:t>.-</w:t>
            </w:r>
            <w:proofErr w:type="gramEnd"/>
            <w:r w:rsidRPr="00FD2D84">
              <w:rPr>
                <w:rFonts w:asciiTheme="minorHAnsi" w:hAnsiTheme="minorHAnsi" w:cstheme="minorHAnsi"/>
              </w:rPr>
              <w:t>метод. пособие / А. А. Руденко, Н. В. Маслова ; ТГУ ; Архитектурно-строит. ин-т ; каф. "Промышленное и гражданское строительство". - ТГУ. - Тольятти</w:t>
            </w:r>
            <w:proofErr w:type="gramStart"/>
            <w:r w:rsidRPr="00FD2D84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 ТГУ, 2018. - 53 с. - </w:t>
            </w:r>
            <w:proofErr w:type="spellStart"/>
            <w:r w:rsidRPr="00FD2D84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FD2D84">
              <w:rPr>
                <w:rFonts w:asciiTheme="minorHAnsi" w:hAnsiTheme="minorHAnsi" w:cstheme="minorHAnsi"/>
              </w:rPr>
              <w:t xml:space="preserve">.: с. 38. - CD. </w:t>
            </w:r>
            <w:r w:rsidRPr="007703AB">
              <w:rPr>
                <w:rFonts w:asciiTheme="minorHAnsi" w:hAnsiTheme="minorHAnsi" w:cstheme="minorHAnsi"/>
              </w:rPr>
              <w:t>- ISBN 978-5-8259-1214-1.</w:t>
            </w:r>
          </w:p>
          <w:p w:rsidR="004E00C0" w:rsidRPr="007703AB" w:rsidRDefault="004E00C0" w:rsidP="007E1597">
            <w:pPr>
              <w:rPr>
                <w:rFonts w:asciiTheme="minorHAnsi" w:hAnsiTheme="minorHAnsi" w:cstheme="minorHAnsi"/>
              </w:rPr>
            </w:pPr>
          </w:p>
          <w:p w:rsidR="004E00C0" w:rsidRPr="00FD2D84" w:rsidRDefault="004E00C0" w:rsidP="004E00C0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703AB">
              <w:rPr>
                <w:rFonts w:asciiTheme="minorHAnsi" w:hAnsiTheme="minorHAnsi" w:cstheme="minorHAnsi"/>
                <w:i/>
              </w:rPr>
              <w:t>В учебно-методическом пособии содержатся указания по выполнению и требования к оформлению магистерской диссертации. Пособие позволяет сориентировать студентов в выборе темы исследования, содержании, организации подготовки, написании и защите магистерской диссертации.</w:t>
            </w:r>
          </w:p>
        </w:tc>
      </w:tr>
      <w:tr w:rsidR="007703AB" w:rsidRPr="007703AB" w:rsidTr="007E1597">
        <w:trPr>
          <w:trHeight w:val="2587"/>
        </w:trPr>
        <w:tc>
          <w:tcPr>
            <w:tcW w:w="908" w:type="dxa"/>
          </w:tcPr>
          <w:p w:rsidR="004E00C0" w:rsidRPr="007703AB" w:rsidRDefault="004E00C0" w:rsidP="007E1597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361" w:type="dxa"/>
          </w:tcPr>
          <w:p w:rsidR="004E00C0" w:rsidRPr="00FD2D84" w:rsidRDefault="004E00C0" w:rsidP="005F5793">
            <w:pPr>
              <w:jc w:val="both"/>
              <w:rPr>
                <w:rFonts w:asciiTheme="minorHAnsi" w:hAnsiTheme="minorHAnsi" w:cstheme="minorHAnsi"/>
              </w:rPr>
            </w:pPr>
            <w:r w:rsidRPr="00FD2D84">
              <w:rPr>
                <w:rFonts w:asciiTheme="minorHAnsi" w:hAnsiTheme="minorHAnsi" w:cstheme="minorHAnsi"/>
                <w:b/>
                <w:bCs/>
              </w:rPr>
              <w:t>Ч448.027.8я73</w:t>
            </w:r>
            <w:proofErr w:type="gramStart"/>
            <w:r w:rsidRPr="00FD2D84">
              <w:rPr>
                <w:rFonts w:asciiTheme="minorHAnsi" w:hAnsiTheme="minorHAnsi" w:cstheme="minorHAnsi"/>
                <w:b/>
                <w:bCs/>
              </w:rPr>
              <w:br/>
              <w:t>Э</w:t>
            </w:r>
            <w:proofErr w:type="gramEnd"/>
            <w:r w:rsidRPr="00FD2D84">
              <w:rPr>
                <w:rFonts w:asciiTheme="minorHAnsi" w:hAnsiTheme="minorHAnsi" w:cstheme="minorHAnsi"/>
                <w:b/>
                <w:bCs/>
              </w:rPr>
              <w:t xml:space="preserve"> 40</w:t>
            </w:r>
            <w:r w:rsidRPr="00FD2D8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337" w:type="dxa"/>
          </w:tcPr>
          <w:p w:rsidR="004E00C0" w:rsidRPr="007703AB" w:rsidRDefault="004E00C0" w:rsidP="005F5793">
            <w:pPr>
              <w:jc w:val="both"/>
              <w:rPr>
                <w:rFonts w:asciiTheme="minorHAnsi" w:hAnsiTheme="minorHAnsi" w:cstheme="minorHAnsi"/>
              </w:rPr>
            </w:pPr>
            <w:r w:rsidRPr="00FD2D84">
              <w:rPr>
                <w:rFonts w:asciiTheme="minorHAnsi" w:hAnsiTheme="minorHAnsi" w:cstheme="minorHAnsi"/>
              </w:rPr>
              <w:t>   </w:t>
            </w:r>
            <w:r w:rsidRPr="00FD2D84">
              <w:rPr>
                <w:rFonts w:asciiTheme="minorHAnsi" w:hAnsiTheme="minorHAnsi" w:cstheme="minorHAnsi"/>
                <w:b/>
                <w:bCs/>
              </w:rPr>
              <w:t>Экономика, бухгалтерский учет, анализ и аудит</w:t>
            </w:r>
            <w:r w:rsidRPr="00FD2D84">
              <w:rPr>
                <w:rFonts w:asciiTheme="minorHAnsi" w:hAnsiTheme="minorHAnsi" w:cstheme="minorHAnsi"/>
              </w:rPr>
              <w:t xml:space="preserve"> [Электронный ресурс] : электрон. учеб</w:t>
            </w:r>
            <w:proofErr w:type="gramStart"/>
            <w:r w:rsidRPr="00FD2D84">
              <w:rPr>
                <w:rFonts w:asciiTheme="minorHAnsi" w:hAnsiTheme="minorHAnsi" w:cstheme="minorHAnsi"/>
              </w:rPr>
              <w:t>.-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метод. пособие по выполнению и защите </w:t>
            </w:r>
            <w:proofErr w:type="spellStart"/>
            <w:r w:rsidRPr="00FD2D84">
              <w:rPr>
                <w:rFonts w:asciiTheme="minorHAnsi" w:hAnsiTheme="minorHAnsi" w:cstheme="minorHAnsi"/>
              </w:rPr>
              <w:t>вып</w:t>
            </w:r>
            <w:proofErr w:type="spellEnd"/>
            <w:r w:rsidRPr="00FD2D84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FD2D84">
              <w:rPr>
                <w:rFonts w:asciiTheme="minorHAnsi" w:hAnsiTheme="minorHAnsi" w:cstheme="minorHAnsi"/>
              </w:rPr>
              <w:t>квалификац</w:t>
            </w:r>
            <w:proofErr w:type="spellEnd"/>
            <w:r w:rsidRPr="00FD2D84">
              <w:rPr>
                <w:rFonts w:asciiTheme="minorHAnsi" w:hAnsiTheme="minorHAnsi" w:cstheme="minorHAnsi"/>
              </w:rPr>
              <w:t>. работы бакалавров / О. В. Шнайдер [и др.] ; ТГУ ; Ин-т финансов, экономики и управления ; каф. "Бухгалтерский учет, анализ и аудит". - ТГУ. - Тольятти</w:t>
            </w:r>
            <w:proofErr w:type="gramStart"/>
            <w:r w:rsidRPr="00FD2D84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 ТГУ, 2018. - 62 с. - </w:t>
            </w:r>
            <w:proofErr w:type="spellStart"/>
            <w:r w:rsidRPr="00FD2D84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FD2D84">
              <w:rPr>
                <w:rFonts w:asciiTheme="minorHAnsi" w:hAnsiTheme="minorHAnsi" w:cstheme="minorHAnsi"/>
              </w:rPr>
              <w:t xml:space="preserve">.: с. 39-48. - CD. </w:t>
            </w:r>
            <w:r w:rsidRPr="007703AB">
              <w:rPr>
                <w:rFonts w:asciiTheme="minorHAnsi" w:hAnsiTheme="minorHAnsi" w:cstheme="minorHAnsi"/>
              </w:rPr>
              <w:t>- ISBN 978-5-8259-1245-5.</w:t>
            </w:r>
          </w:p>
          <w:p w:rsidR="004E00C0" w:rsidRPr="007703AB" w:rsidRDefault="004E00C0" w:rsidP="005F5793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:rsidR="004E00C0" w:rsidRPr="00FD2D84" w:rsidRDefault="005F5793" w:rsidP="005F5793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703AB">
              <w:rPr>
                <w:rFonts w:asciiTheme="minorHAnsi" w:hAnsiTheme="minorHAnsi" w:cstheme="minorHAnsi"/>
                <w:i/>
              </w:rPr>
              <w:t>В учебно-методическом пособии изложены этапы выполнения выпускной квалификационной работы, требования к ее оформлению. Особое внимание уделено процедуре защиты ВКР.</w:t>
            </w:r>
          </w:p>
        </w:tc>
      </w:tr>
      <w:tr w:rsidR="007703AB" w:rsidRPr="007703AB" w:rsidTr="005F5793">
        <w:trPr>
          <w:trHeight w:val="2311"/>
        </w:trPr>
        <w:tc>
          <w:tcPr>
            <w:tcW w:w="908" w:type="dxa"/>
          </w:tcPr>
          <w:p w:rsidR="004E00C0" w:rsidRPr="007703AB" w:rsidRDefault="004E00C0" w:rsidP="007E1597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361" w:type="dxa"/>
          </w:tcPr>
          <w:p w:rsidR="004E00C0" w:rsidRPr="00FD2D84" w:rsidRDefault="004E00C0" w:rsidP="007E1597">
            <w:pPr>
              <w:rPr>
                <w:rFonts w:asciiTheme="minorHAnsi" w:hAnsiTheme="minorHAnsi" w:cstheme="minorHAnsi"/>
              </w:rPr>
            </w:pPr>
            <w:r w:rsidRPr="00FD2D84">
              <w:rPr>
                <w:rFonts w:asciiTheme="minorHAnsi" w:hAnsiTheme="minorHAnsi" w:cstheme="minorHAnsi"/>
                <w:b/>
                <w:bCs/>
              </w:rPr>
              <w:t>Ч448.027.8я73</w:t>
            </w:r>
            <w:proofErr w:type="gramStart"/>
            <w:r w:rsidRPr="00FD2D84">
              <w:rPr>
                <w:rFonts w:asciiTheme="minorHAnsi" w:hAnsiTheme="minorHAnsi" w:cstheme="minorHAnsi"/>
                <w:b/>
                <w:bCs/>
              </w:rPr>
              <w:br/>
              <w:t>Э</w:t>
            </w:r>
            <w:proofErr w:type="gramEnd"/>
            <w:r w:rsidRPr="00FD2D84">
              <w:rPr>
                <w:rFonts w:asciiTheme="minorHAnsi" w:hAnsiTheme="minorHAnsi" w:cstheme="minorHAnsi"/>
                <w:b/>
                <w:bCs/>
              </w:rPr>
              <w:t xml:space="preserve"> 40</w:t>
            </w:r>
            <w:r w:rsidRPr="00FD2D8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337" w:type="dxa"/>
          </w:tcPr>
          <w:p w:rsidR="004E00C0" w:rsidRPr="007703AB" w:rsidRDefault="004E00C0" w:rsidP="007E1597">
            <w:pPr>
              <w:rPr>
                <w:rFonts w:asciiTheme="minorHAnsi" w:hAnsiTheme="minorHAnsi" w:cstheme="minorHAnsi"/>
              </w:rPr>
            </w:pPr>
            <w:r w:rsidRPr="00FD2D84">
              <w:rPr>
                <w:rFonts w:asciiTheme="minorHAnsi" w:hAnsiTheme="minorHAnsi" w:cstheme="minorHAnsi"/>
              </w:rPr>
              <w:t>   </w:t>
            </w:r>
            <w:r w:rsidRPr="00FD2D84">
              <w:rPr>
                <w:rFonts w:asciiTheme="minorHAnsi" w:hAnsiTheme="minorHAnsi" w:cstheme="minorHAnsi"/>
                <w:b/>
                <w:bCs/>
              </w:rPr>
              <w:t>Экономика, учет, анализ и аудит</w:t>
            </w:r>
            <w:r w:rsidRPr="00FD2D84">
              <w:rPr>
                <w:rFonts w:asciiTheme="minorHAnsi" w:hAnsiTheme="minorHAnsi" w:cstheme="minorHAnsi"/>
              </w:rPr>
              <w:t xml:space="preserve"> [Электронный ресурс] : электрон. учеб</w:t>
            </w:r>
            <w:proofErr w:type="gramStart"/>
            <w:r w:rsidRPr="00FD2D84">
              <w:rPr>
                <w:rFonts w:asciiTheme="minorHAnsi" w:hAnsiTheme="minorHAnsi" w:cstheme="minorHAnsi"/>
              </w:rPr>
              <w:t>.-</w:t>
            </w:r>
            <w:proofErr w:type="gramEnd"/>
            <w:r w:rsidRPr="00FD2D84">
              <w:rPr>
                <w:rFonts w:asciiTheme="minorHAnsi" w:hAnsiTheme="minorHAnsi" w:cstheme="minorHAnsi"/>
              </w:rPr>
              <w:t>метод. пособие по выполнению и защите выпускной квалификационной работы магистров / О. В. Шнайдер [и др.] ; ТГУ ; Ин-т финансов, экономики и управления ; каф. "Бухгалтерский учет, анализ и аудит". - ТГУ. - Тольятти</w:t>
            </w:r>
            <w:proofErr w:type="gramStart"/>
            <w:r w:rsidRPr="00FD2D84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 ТГУ, 2018. - 60 с. - </w:t>
            </w:r>
            <w:proofErr w:type="spellStart"/>
            <w:r w:rsidRPr="00FD2D84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FD2D84">
              <w:rPr>
                <w:rFonts w:asciiTheme="minorHAnsi" w:hAnsiTheme="minorHAnsi" w:cstheme="minorHAnsi"/>
              </w:rPr>
              <w:t xml:space="preserve">.: с. 40-49. - CD. </w:t>
            </w:r>
            <w:r w:rsidR="005F5793" w:rsidRPr="007703AB">
              <w:rPr>
                <w:rFonts w:asciiTheme="minorHAnsi" w:hAnsiTheme="minorHAnsi" w:cstheme="minorHAnsi"/>
              </w:rPr>
              <w:t>- ISBN 978-5-8259-1248-6.</w:t>
            </w:r>
          </w:p>
          <w:p w:rsidR="005F5793" w:rsidRPr="007703AB" w:rsidRDefault="005F5793" w:rsidP="007E1597">
            <w:pPr>
              <w:rPr>
                <w:rFonts w:asciiTheme="minorHAnsi" w:hAnsiTheme="minorHAnsi" w:cstheme="minorHAnsi"/>
              </w:rPr>
            </w:pPr>
          </w:p>
          <w:p w:rsidR="005F5793" w:rsidRPr="00FD2D84" w:rsidRDefault="005F5793" w:rsidP="005F5793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703AB">
              <w:rPr>
                <w:rFonts w:asciiTheme="minorHAnsi" w:hAnsiTheme="minorHAnsi" w:cstheme="minorHAnsi"/>
                <w:i/>
              </w:rPr>
              <w:t>В учебно-методическом пособии изложены этапы выполнения и представления на защиту выпускной квалификационной работы магистров, а также порядок ее защиты.</w:t>
            </w:r>
          </w:p>
        </w:tc>
      </w:tr>
      <w:tr w:rsidR="007703AB" w:rsidRPr="007703AB" w:rsidTr="007E1597">
        <w:trPr>
          <w:trHeight w:val="530"/>
        </w:trPr>
        <w:tc>
          <w:tcPr>
            <w:tcW w:w="9606" w:type="dxa"/>
            <w:gridSpan w:val="3"/>
            <w:vAlign w:val="bottom"/>
          </w:tcPr>
          <w:p w:rsidR="004E00C0" w:rsidRPr="007703AB" w:rsidRDefault="005F5793" w:rsidP="007E1597">
            <w:pPr>
              <w:pStyle w:val="1"/>
              <w:spacing w:before="120"/>
              <w:jc w:val="center"/>
              <w:outlineLvl w:val="0"/>
              <w:rPr>
                <w:color w:val="auto"/>
                <w:lang w:eastAsia="ar-SA"/>
              </w:rPr>
            </w:pPr>
            <w:bookmarkStart w:id="95" w:name="_Toc523143891"/>
            <w:r w:rsidRPr="007703AB">
              <w:rPr>
                <w:color w:val="auto"/>
                <w:lang w:eastAsia="ar-SA"/>
              </w:rPr>
              <w:t>Гимнастика</w:t>
            </w:r>
            <w:bookmarkEnd w:id="95"/>
          </w:p>
        </w:tc>
      </w:tr>
      <w:tr w:rsidR="007703AB" w:rsidRPr="007703AB" w:rsidTr="007E1597">
        <w:trPr>
          <w:trHeight w:val="444"/>
        </w:trPr>
        <w:tc>
          <w:tcPr>
            <w:tcW w:w="9606" w:type="dxa"/>
            <w:gridSpan w:val="3"/>
            <w:vAlign w:val="bottom"/>
          </w:tcPr>
          <w:p w:rsidR="004E00C0" w:rsidRPr="007703AB" w:rsidRDefault="005F5793" w:rsidP="007E1597">
            <w:pPr>
              <w:pStyle w:val="2"/>
              <w:spacing w:before="120"/>
              <w:jc w:val="center"/>
              <w:outlineLvl w:val="1"/>
              <w:rPr>
                <w:i/>
                <w:color w:val="auto"/>
                <w:lang w:eastAsia="ar-SA"/>
              </w:rPr>
            </w:pPr>
            <w:bookmarkStart w:id="96" w:name="_Toc523143892"/>
            <w:r w:rsidRPr="007703AB">
              <w:rPr>
                <w:i/>
                <w:color w:val="auto"/>
                <w:lang w:eastAsia="ar-SA"/>
              </w:rPr>
              <w:t>Оздоровительно-развивающая гимнастика</w:t>
            </w:r>
            <w:bookmarkEnd w:id="96"/>
          </w:p>
        </w:tc>
      </w:tr>
      <w:tr w:rsidR="007703AB" w:rsidRPr="007703AB" w:rsidTr="007E1597">
        <w:trPr>
          <w:trHeight w:val="2344"/>
        </w:trPr>
        <w:tc>
          <w:tcPr>
            <w:tcW w:w="908" w:type="dxa"/>
          </w:tcPr>
          <w:p w:rsidR="005F5793" w:rsidRPr="007703AB" w:rsidRDefault="005F5793" w:rsidP="007E1597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361" w:type="dxa"/>
          </w:tcPr>
          <w:p w:rsidR="005F5793" w:rsidRPr="00FD2D84" w:rsidRDefault="005F5793" w:rsidP="007E1597">
            <w:pPr>
              <w:rPr>
                <w:rFonts w:asciiTheme="minorHAnsi" w:hAnsiTheme="minorHAnsi" w:cstheme="minorHAnsi"/>
              </w:rPr>
            </w:pPr>
            <w:r w:rsidRPr="00FD2D84">
              <w:rPr>
                <w:rFonts w:asciiTheme="minorHAnsi" w:hAnsiTheme="minorHAnsi" w:cstheme="minorHAnsi"/>
                <w:b/>
                <w:bCs/>
              </w:rPr>
              <w:t>Ч565.66я73</w:t>
            </w:r>
            <w:r w:rsidRPr="00FD2D84">
              <w:rPr>
                <w:rFonts w:asciiTheme="minorHAnsi" w:hAnsiTheme="minorHAnsi" w:cstheme="minorHAnsi"/>
                <w:b/>
                <w:bCs/>
              </w:rPr>
              <w:br/>
              <w:t>Н 191</w:t>
            </w:r>
            <w:r w:rsidRPr="00FD2D8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337" w:type="dxa"/>
          </w:tcPr>
          <w:p w:rsidR="005F5793" w:rsidRPr="007703AB" w:rsidRDefault="005F5793" w:rsidP="007E1597">
            <w:pPr>
              <w:rPr>
                <w:rFonts w:asciiTheme="minorHAnsi" w:hAnsiTheme="minorHAnsi" w:cstheme="minorHAnsi"/>
              </w:rPr>
            </w:pPr>
            <w:r w:rsidRPr="00FD2D84">
              <w:rPr>
                <w:rFonts w:asciiTheme="minorHAnsi" w:hAnsiTheme="minorHAnsi" w:cstheme="minorHAnsi"/>
                <w:b/>
                <w:bCs/>
              </w:rPr>
              <w:t>Назаренко Н. Н.</w:t>
            </w:r>
            <w:r w:rsidRPr="00FD2D84">
              <w:rPr>
                <w:rFonts w:asciiTheme="minorHAnsi" w:hAnsiTheme="minorHAnsi" w:cstheme="minorHAnsi"/>
              </w:rPr>
              <w:br/>
              <w:t>   Технология физкультурно-спортивной деятельности (аэробика) [Электронный ресурс] : электрон. учеб</w:t>
            </w:r>
            <w:proofErr w:type="gramStart"/>
            <w:r w:rsidRPr="00FD2D84">
              <w:rPr>
                <w:rFonts w:asciiTheme="minorHAnsi" w:hAnsiTheme="minorHAnsi" w:cstheme="minorHAnsi"/>
              </w:rPr>
              <w:t>.-</w:t>
            </w:r>
            <w:proofErr w:type="gramEnd"/>
            <w:r w:rsidRPr="00FD2D84">
              <w:rPr>
                <w:rFonts w:asciiTheme="minorHAnsi" w:hAnsiTheme="minorHAnsi" w:cstheme="minorHAnsi"/>
              </w:rPr>
              <w:t>метод. пособие / Н. Н. Назаренко, С. С. Павлова ; ТГУ ; Ин-т физ. культуры и спорта ; каф. "Физ. культура и спорт". - ТГУ. - Тольятти</w:t>
            </w:r>
            <w:proofErr w:type="gramStart"/>
            <w:r w:rsidRPr="00FD2D84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 ТГУ, 2018. - 56 с.</w:t>
            </w:r>
            <w:proofErr w:type="gramStart"/>
            <w:r w:rsidRPr="00FD2D84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 ил. - </w:t>
            </w:r>
            <w:proofErr w:type="spellStart"/>
            <w:r w:rsidRPr="00FD2D84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FD2D84">
              <w:rPr>
                <w:rFonts w:asciiTheme="minorHAnsi" w:hAnsiTheme="minorHAnsi" w:cstheme="minorHAnsi"/>
              </w:rPr>
              <w:t xml:space="preserve">.: с. 56. - CD. </w:t>
            </w:r>
            <w:r w:rsidRPr="007703AB">
              <w:rPr>
                <w:rFonts w:asciiTheme="minorHAnsi" w:hAnsiTheme="minorHAnsi" w:cstheme="minorHAnsi"/>
              </w:rPr>
              <w:t>- ISBN 978-5-8259-1262-2.</w:t>
            </w:r>
          </w:p>
          <w:p w:rsidR="005F5793" w:rsidRPr="007703AB" w:rsidRDefault="005F5793" w:rsidP="007E1597">
            <w:pPr>
              <w:rPr>
                <w:rFonts w:asciiTheme="minorHAnsi" w:hAnsiTheme="minorHAnsi" w:cstheme="minorHAnsi"/>
              </w:rPr>
            </w:pPr>
          </w:p>
          <w:p w:rsidR="005F5793" w:rsidRPr="00FD2D84" w:rsidRDefault="005F5793" w:rsidP="005F5793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703AB">
              <w:rPr>
                <w:rFonts w:asciiTheme="minorHAnsi" w:hAnsiTheme="minorHAnsi" w:cstheme="minorHAnsi"/>
                <w:i/>
              </w:rPr>
              <w:t>В учебно-методическом пособии рассматриваются основные методы, методические приемы и общие принципы построения хореографии при проведении занятий по аэробике. Предложенные методики базируются на опыте работы зарубежных и отечественных специалистов.</w:t>
            </w:r>
          </w:p>
        </w:tc>
      </w:tr>
      <w:tr w:rsidR="007703AB" w:rsidRPr="007703AB" w:rsidTr="007E1597">
        <w:trPr>
          <w:trHeight w:val="530"/>
        </w:trPr>
        <w:tc>
          <w:tcPr>
            <w:tcW w:w="9606" w:type="dxa"/>
            <w:gridSpan w:val="3"/>
            <w:vAlign w:val="bottom"/>
          </w:tcPr>
          <w:p w:rsidR="005F5793" w:rsidRPr="007703AB" w:rsidRDefault="005F5793" w:rsidP="007E1597">
            <w:pPr>
              <w:pStyle w:val="1"/>
              <w:spacing w:before="120"/>
              <w:jc w:val="center"/>
              <w:outlineLvl w:val="0"/>
              <w:rPr>
                <w:color w:val="auto"/>
                <w:lang w:eastAsia="ar-SA"/>
              </w:rPr>
            </w:pPr>
            <w:bookmarkStart w:id="97" w:name="_Toc523143893"/>
            <w:r w:rsidRPr="007703AB">
              <w:rPr>
                <w:color w:val="auto"/>
                <w:lang w:eastAsia="ar-SA"/>
              </w:rPr>
              <w:t>Радиовещание. Телевидение</w:t>
            </w:r>
            <w:bookmarkEnd w:id="97"/>
          </w:p>
        </w:tc>
      </w:tr>
      <w:tr w:rsidR="007703AB" w:rsidRPr="007703AB" w:rsidTr="007E1597">
        <w:trPr>
          <w:trHeight w:val="444"/>
        </w:trPr>
        <w:tc>
          <w:tcPr>
            <w:tcW w:w="9606" w:type="dxa"/>
            <w:gridSpan w:val="3"/>
            <w:vAlign w:val="bottom"/>
          </w:tcPr>
          <w:p w:rsidR="005F5793" w:rsidRPr="007703AB" w:rsidRDefault="005F5793" w:rsidP="007E1597">
            <w:pPr>
              <w:pStyle w:val="2"/>
              <w:spacing w:before="120"/>
              <w:jc w:val="center"/>
              <w:outlineLvl w:val="1"/>
              <w:rPr>
                <w:i/>
                <w:color w:val="auto"/>
                <w:lang w:eastAsia="ar-SA"/>
              </w:rPr>
            </w:pPr>
            <w:bookmarkStart w:id="98" w:name="_Toc523143894"/>
            <w:r w:rsidRPr="007703AB">
              <w:rPr>
                <w:i/>
                <w:color w:val="auto"/>
                <w:lang w:eastAsia="ar-SA"/>
              </w:rPr>
              <w:t>Подготовка радиопередачи</w:t>
            </w:r>
            <w:bookmarkEnd w:id="98"/>
          </w:p>
        </w:tc>
      </w:tr>
      <w:tr w:rsidR="007703AB" w:rsidRPr="007703AB" w:rsidTr="005F5793">
        <w:trPr>
          <w:trHeight w:val="2310"/>
        </w:trPr>
        <w:tc>
          <w:tcPr>
            <w:tcW w:w="908" w:type="dxa"/>
          </w:tcPr>
          <w:p w:rsidR="005F5793" w:rsidRPr="007703AB" w:rsidRDefault="005F5793" w:rsidP="007E1597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361" w:type="dxa"/>
          </w:tcPr>
          <w:p w:rsidR="005F5793" w:rsidRPr="00FD2D84" w:rsidRDefault="005F5793" w:rsidP="007E1597">
            <w:pPr>
              <w:rPr>
                <w:rFonts w:asciiTheme="minorHAnsi" w:hAnsiTheme="minorHAnsi" w:cstheme="minorHAnsi"/>
              </w:rPr>
            </w:pPr>
            <w:r w:rsidRPr="00FD2D84">
              <w:rPr>
                <w:rFonts w:asciiTheme="minorHAnsi" w:hAnsiTheme="minorHAnsi" w:cstheme="minorHAnsi"/>
                <w:b/>
                <w:bCs/>
              </w:rPr>
              <w:t>Ч603.149.2я73</w:t>
            </w:r>
            <w:r w:rsidRPr="00FD2D84">
              <w:rPr>
                <w:rFonts w:asciiTheme="minorHAnsi" w:hAnsiTheme="minorHAnsi" w:cstheme="minorHAnsi"/>
                <w:b/>
                <w:bCs/>
              </w:rPr>
              <w:br/>
            </w:r>
            <w:proofErr w:type="gramStart"/>
            <w:r w:rsidRPr="00FD2D84">
              <w:rPr>
                <w:rFonts w:asciiTheme="minorHAnsi" w:hAnsiTheme="minorHAnsi" w:cstheme="minorHAnsi"/>
                <w:b/>
                <w:bCs/>
              </w:rPr>
              <w:t>Р</w:t>
            </w:r>
            <w:proofErr w:type="gramEnd"/>
            <w:r w:rsidRPr="00FD2D84">
              <w:rPr>
                <w:rFonts w:asciiTheme="minorHAnsi" w:hAnsiTheme="minorHAnsi" w:cstheme="minorHAnsi"/>
                <w:b/>
                <w:bCs/>
              </w:rPr>
              <w:t xml:space="preserve"> 242</w:t>
            </w:r>
            <w:r w:rsidRPr="00FD2D8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337" w:type="dxa"/>
          </w:tcPr>
          <w:p w:rsidR="005F5793" w:rsidRPr="007703AB" w:rsidRDefault="005F5793" w:rsidP="007E1597">
            <w:pPr>
              <w:rPr>
                <w:rFonts w:asciiTheme="minorHAnsi" w:hAnsiTheme="minorHAnsi" w:cstheme="minorHAnsi"/>
              </w:rPr>
            </w:pPr>
            <w:proofErr w:type="spellStart"/>
            <w:r w:rsidRPr="00FD2D84">
              <w:rPr>
                <w:rFonts w:asciiTheme="minorHAnsi" w:hAnsiTheme="minorHAnsi" w:cstheme="minorHAnsi"/>
                <w:b/>
                <w:bCs/>
              </w:rPr>
              <w:t>Раскатова</w:t>
            </w:r>
            <w:proofErr w:type="spellEnd"/>
            <w:r w:rsidRPr="00FD2D84">
              <w:rPr>
                <w:rFonts w:asciiTheme="minorHAnsi" w:hAnsiTheme="minorHAnsi" w:cstheme="minorHAnsi"/>
                <w:b/>
                <w:bCs/>
              </w:rPr>
              <w:t xml:space="preserve"> Е. Р.</w:t>
            </w:r>
            <w:r w:rsidRPr="00FD2D84">
              <w:rPr>
                <w:rFonts w:asciiTheme="minorHAnsi" w:hAnsiTheme="minorHAnsi" w:cstheme="minorHAnsi"/>
              </w:rPr>
              <w:br/>
              <w:t xml:space="preserve">   Радиомонтаж [Электронный ресурс] : практикум / Е. Р. </w:t>
            </w:r>
            <w:proofErr w:type="spellStart"/>
            <w:r w:rsidRPr="00FD2D84">
              <w:rPr>
                <w:rFonts w:asciiTheme="minorHAnsi" w:hAnsiTheme="minorHAnsi" w:cstheme="minorHAnsi"/>
              </w:rPr>
              <w:t>Раскатова</w:t>
            </w:r>
            <w:proofErr w:type="spellEnd"/>
            <w:r w:rsidRPr="00FD2D84">
              <w:rPr>
                <w:rFonts w:asciiTheme="minorHAnsi" w:hAnsiTheme="minorHAnsi" w:cstheme="minorHAnsi"/>
              </w:rPr>
              <w:t xml:space="preserve"> ; ТГУ ; </w:t>
            </w:r>
            <w:proofErr w:type="spellStart"/>
            <w:r w:rsidRPr="00FD2D84">
              <w:rPr>
                <w:rFonts w:asciiTheme="minorHAnsi" w:hAnsiTheme="minorHAnsi" w:cstheme="minorHAnsi"/>
              </w:rPr>
              <w:t>Гуманит</w:t>
            </w:r>
            <w:proofErr w:type="spellEnd"/>
            <w:proofErr w:type="gramStart"/>
            <w:r w:rsidRPr="00FD2D84">
              <w:rPr>
                <w:rFonts w:asciiTheme="minorHAnsi" w:hAnsiTheme="minorHAnsi" w:cstheme="minorHAnsi"/>
              </w:rPr>
              <w:t>.-</w:t>
            </w:r>
            <w:proofErr w:type="spellStart"/>
            <w:proofErr w:type="gramEnd"/>
            <w:r w:rsidRPr="00FD2D84">
              <w:rPr>
                <w:rFonts w:asciiTheme="minorHAnsi" w:hAnsiTheme="minorHAnsi" w:cstheme="minorHAnsi"/>
              </w:rPr>
              <w:t>пед</w:t>
            </w:r>
            <w:proofErr w:type="spellEnd"/>
            <w:r w:rsidRPr="00FD2D84">
              <w:rPr>
                <w:rFonts w:asciiTheme="minorHAnsi" w:hAnsiTheme="minorHAnsi" w:cstheme="minorHAnsi"/>
              </w:rPr>
              <w:t>. ин-т ; каф. "Журналистика". - ТГУ. - Тольятти</w:t>
            </w:r>
            <w:proofErr w:type="gramStart"/>
            <w:r w:rsidRPr="00FD2D84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 ТГУ, 2018. - 72 с.</w:t>
            </w:r>
            <w:proofErr w:type="gramStart"/>
            <w:r w:rsidRPr="00FD2D84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 ил. - </w:t>
            </w:r>
            <w:proofErr w:type="spellStart"/>
            <w:r w:rsidRPr="00FD2D84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FD2D84">
              <w:rPr>
                <w:rFonts w:asciiTheme="minorHAnsi" w:hAnsiTheme="minorHAnsi" w:cstheme="minorHAnsi"/>
              </w:rPr>
              <w:t xml:space="preserve">.: с. 71-72. - CD. </w:t>
            </w:r>
            <w:r w:rsidRPr="007703AB">
              <w:rPr>
                <w:rFonts w:asciiTheme="minorHAnsi" w:hAnsiTheme="minorHAnsi" w:cstheme="minorHAnsi"/>
              </w:rPr>
              <w:t>- ISBN 978-5-8259-1230-1.</w:t>
            </w:r>
          </w:p>
          <w:p w:rsidR="005F5793" w:rsidRPr="007703AB" w:rsidRDefault="005F5793" w:rsidP="007E1597">
            <w:pPr>
              <w:rPr>
                <w:rFonts w:asciiTheme="minorHAnsi" w:hAnsiTheme="minorHAnsi" w:cstheme="minorHAnsi"/>
              </w:rPr>
            </w:pPr>
          </w:p>
          <w:p w:rsidR="005F5793" w:rsidRPr="00FD2D84" w:rsidRDefault="005F5793" w:rsidP="005F5793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703AB">
              <w:rPr>
                <w:rFonts w:asciiTheme="minorHAnsi" w:hAnsiTheme="minorHAnsi" w:cstheme="minorHAnsi"/>
                <w:i/>
              </w:rPr>
              <w:t>В практикуме обозначены цели и задачи дисциплины "Радиомонтаж", представлены планы практических занятий, задания для самостоятельной работы и методические указания по их выполнению, список литературы</w:t>
            </w:r>
          </w:p>
        </w:tc>
      </w:tr>
      <w:tr w:rsidR="007703AB" w:rsidRPr="007703AB" w:rsidTr="007E1597">
        <w:trPr>
          <w:trHeight w:val="530"/>
        </w:trPr>
        <w:tc>
          <w:tcPr>
            <w:tcW w:w="9606" w:type="dxa"/>
            <w:gridSpan w:val="3"/>
            <w:vAlign w:val="bottom"/>
          </w:tcPr>
          <w:p w:rsidR="005F5793" w:rsidRPr="007703AB" w:rsidRDefault="005F5793" w:rsidP="007E1597">
            <w:pPr>
              <w:pStyle w:val="1"/>
              <w:spacing w:before="120"/>
              <w:jc w:val="center"/>
              <w:outlineLvl w:val="0"/>
              <w:rPr>
                <w:color w:val="auto"/>
                <w:lang w:eastAsia="ar-SA"/>
              </w:rPr>
            </w:pPr>
            <w:bookmarkStart w:id="99" w:name="_Toc523143895"/>
            <w:r w:rsidRPr="007703AB">
              <w:rPr>
                <w:color w:val="auto"/>
                <w:lang w:eastAsia="ar-SA"/>
              </w:rPr>
              <w:t>Риторика</w:t>
            </w:r>
            <w:bookmarkEnd w:id="99"/>
          </w:p>
        </w:tc>
      </w:tr>
      <w:tr w:rsidR="007703AB" w:rsidRPr="007703AB" w:rsidTr="007E1597">
        <w:trPr>
          <w:trHeight w:val="444"/>
        </w:trPr>
        <w:tc>
          <w:tcPr>
            <w:tcW w:w="9606" w:type="dxa"/>
            <w:gridSpan w:val="3"/>
            <w:vAlign w:val="bottom"/>
          </w:tcPr>
          <w:p w:rsidR="005F5793" w:rsidRPr="007703AB" w:rsidRDefault="005F5793" w:rsidP="007E1597">
            <w:pPr>
              <w:pStyle w:val="2"/>
              <w:spacing w:before="120"/>
              <w:jc w:val="center"/>
              <w:outlineLvl w:val="1"/>
              <w:rPr>
                <w:i/>
                <w:color w:val="auto"/>
                <w:lang w:eastAsia="ar-SA"/>
              </w:rPr>
            </w:pPr>
            <w:bookmarkStart w:id="100" w:name="_Toc523143896"/>
            <w:r w:rsidRPr="007703AB">
              <w:rPr>
                <w:i/>
                <w:color w:val="auto"/>
                <w:lang w:eastAsia="ar-SA"/>
              </w:rPr>
              <w:t>Ораторская речь</w:t>
            </w:r>
            <w:bookmarkEnd w:id="100"/>
          </w:p>
        </w:tc>
      </w:tr>
      <w:tr w:rsidR="007703AB" w:rsidRPr="007703AB" w:rsidTr="007E1597">
        <w:trPr>
          <w:trHeight w:val="2344"/>
        </w:trPr>
        <w:tc>
          <w:tcPr>
            <w:tcW w:w="908" w:type="dxa"/>
          </w:tcPr>
          <w:p w:rsidR="005F5793" w:rsidRPr="007703AB" w:rsidRDefault="005F5793" w:rsidP="007E1597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361" w:type="dxa"/>
          </w:tcPr>
          <w:p w:rsidR="005F5793" w:rsidRPr="00FD2D84" w:rsidRDefault="005F5793" w:rsidP="007E1597">
            <w:pPr>
              <w:rPr>
                <w:rFonts w:asciiTheme="minorHAnsi" w:hAnsiTheme="minorHAnsi" w:cstheme="minorHAnsi"/>
              </w:rPr>
            </w:pPr>
            <w:r w:rsidRPr="00FD2D84">
              <w:rPr>
                <w:rFonts w:asciiTheme="minorHAnsi" w:hAnsiTheme="minorHAnsi" w:cstheme="minorHAnsi"/>
                <w:b/>
                <w:bCs/>
              </w:rPr>
              <w:t>Ш074.2я73</w:t>
            </w:r>
            <w:r w:rsidRPr="00FD2D84">
              <w:rPr>
                <w:rFonts w:asciiTheme="minorHAnsi" w:hAnsiTheme="minorHAnsi" w:cstheme="minorHAnsi"/>
                <w:b/>
                <w:bCs/>
              </w:rPr>
              <w:br/>
            </w:r>
            <w:proofErr w:type="gramStart"/>
            <w:r w:rsidRPr="00FD2D84">
              <w:rPr>
                <w:rFonts w:asciiTheme="minorHAnsi" w:hAnsiTheme="minorHAnsi" w:cstheme="minorHAnsi"/>
                <w:b/>
                <w:bCs/>
              </w:rPr>
              <w:t>Р</w:t>
            </w:r>
            <w:proofErr w:type="gramEnd"/>
            <w:r w:rsidRPr="00FD2D84">
              <w:rPr>
                <w:rFonts w:asciiTheme="minorHAnsi" w:hAnsiTheme="minorHAnsi" w:cstheme="minorHAnsi"/>
                <w:b/>
                <w:bCs/>
              </w:rPr>
              <w:t xml:space="preserve"> 242</w:t>
            </w:r>
            <w:r w:rsidRPr="00FD2D8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337" w:type="dxa"/>
          </w:tcPr>
          <w:p w:rsidR="005F5793" w:rsidRPr="007703AB" w:rsidRDefault="005F5793" w:rsidP="007E1597">
            <w:pPr>
              <w:rPr>
                <w:rFonts w:asciiTheme="minorHAnsi" w:hAnsiTheme="minorHAnsi" w:cstheme="minorHAnsi"/>
              </w:rPr>
            </w:pPr>
            <w:proofErr w:type="spellStart"/>
            <w:r w:rsidRPr="00FD2D84">
              <w:rPr>
                <w:rFonts w:asciiTheme="minorHAnsi" w:hAnsiTheme="minorHAnsi" w:cstheme="minorHAnsi"/>
                <w:b/>
                <w:bCs/>
              </w:rPr>
              <w:t>Раскатова</w:t>
            </w:r>
            <w:proofErr w:type="spellEnd"/>
            <w:r w:rsidRPr="00FD2D84">
              <w:rPr>
                <w:rFonts w:asciiTheme="minorHAnsi" w:hAnsiTheme="minorHAnsi" w:cstheme="minorHAnsi"/>
                <w:b/>
                <w:bCs/>
              </w:rPr>
              <w:t xml:space="preserve"> Е. Р.</w:t>
            </w:r>
            <w:r w:rsidRPr="00FD2D84">
              <w:rPr>
                <w:rFonts w:asciiTheme="minorHAnsi" w:hAnsiTheme="minorHAnsi" w:cstheme="minorHAnsi"/>
              </w:rPr>
              <w:br/>
              <w:t xml:space="preserve">   Техники публичной речи [Электронный ресурс] : практикум / Е. Р. </w:t>
            </w:r>
            <w:proofErr w:type="spellStart"/>
            <w:r w:rsidRPr="00FD2D84">
              <w:rPr>
                <w:rFonts w:asciiTheme="minorHAnsi" w:hAnsiTheme="minorHAnsi" w:cstheme="minorHAnsi"/>
              </w:rPr>
              <w:t>Раскатова</w:t>
            </w:r>
            <w:proofErr w:type="spellEnd"/>
            <w:r w:rsidRPr="00FD2D84">
              <w:rPr>
                <w:rFonts w:asciiTheme="minorHAnsi" w:hAnsiTheme="minorHAnsi" w:cstheme="minorHAnsi"/>
              </w:rPr>
              <w:t xml:space="preserve"> ; ТГУ ; </w:t>
            </w:r>
            <w:proofErr w:type="spellStart"/>
            <w:r w:rsidRPr="00FD2D84">
              <w:rPr>
                <w:rFonts w:asciiTheme="minorHAnsi" w:hAnsiTheme="minorHAnsi" w:cstheme="minorHAnsi"/>
              </w:rPr>
              <w:t>Гуманит</w:t>
            </w:r>
            <w:proofErr w:type="spellEnd"/>
            <w:proofErr w:type="gramStart"/>
            <w:r w:rsidRPr="00FD2D84">
              <w:rPr>
                <w:rFonts w:asciiTheme="minorHAnsi" w:hAnsiTheme="minorHAnsi" w:cstheme="minorHAnsi"/>
              </w:rPr>
              <w:t>.-</w:t>
            </w:r>
            <w:proofErr w:type="spellStart"/>
            <w:proofErr w:type="gramEnd"/>
            <w:r w:rsidRPr="00FD2D84">
              <w:rPr>
                <w:rFonts w:asciiTheme="minorHAnsi" w:hAnsiTheme="minorHAnsi" w:cstheme="minorHAnsi"/>
              </w:rPr>
              <w:t>пед</w:t>
            </w:r>
            <w:proofErr w:type="spellEnd"/>
            <w:r w:rsidRPr="00FD2D84">
              <w:rPr>
                <w:rFonts w:asciiTheme="minorHAnsi" w:hAnsiTheme="minorHAnsi" w:cstheme="minorHAnsi"/>
              </w:rPr>
              <w:t>. ин-т ; каф. "Журналистика". - ТГУ. - Тольятти</w:t>
            </w:r>
            <w:proofErr w:type="gramStart"/>
            <w:r w:rsidRPr="00FD2D84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 ТГУ, 2018. - 93 с. - </w:t>
            </w:r>
            <w:proofErr w:type="spellStart"/>
            <w:r w:rsidRPr="00FD2D84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FD2D84">
              <w:rPr>
                <w:rFonts w:asciiTheme="minorHAnsi" w:hAnsiTheme="minorHAnsi" w:cstheme="minorHAnsi"/>
              </w:rPr>
              <w:t>.: с. 93. - C</w:t>
            </w:r>
            <w:r w:rsidRPr="007703AB">
              <w:rPr>
                <w:rFonts w:asciiTheme="minorHAnsi" w:hAnsiTheme="minorHAnsi" w:cstheme="minorHAnsi"/>
              </w:rPr>
              <w:t>D. - ISBN 978-5-8259-1229-5.</w:t>
            </w:r>
          </w:p>
          <w:p w:rsidR="005F5793" w:rsidRPr="007703AB" w:rsidRDefault="005F5793" w:rsidP="007E1597">
            <w:pPr>
              <w:rPr>
                <w:rFonts w:asciiTheme="minorHAnsi" w:hAnsiTheme="minorHAnsi" w:cstheme="minorHAnsi"/>
              </w:rPr>
            </w:pPr>
          </w:p>
          <w:p w:rsidR="005F5793" w:rsidRPr="00FD2D84" w:rsidRDefault="005F5793" w:rsidP="005F5793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703AB">
              <w:rPr>
                <w:rFonts w:asciiTheme="minorHAnsi" w:hAnsiTheme="minorHAnsi" w:cstheme="minorHAnsi"/>
                <w:i/>
              </w:rPr>
              <w:t>В практикуме обозначены цели и задачи дисциплины "Техники публичной речи", представлены планы практических занятий, задания для самостоятельной работы и методические указания по их выполнению, список литературы.</w:t>
            </w:r>
          </w:p>
        </w:tc>
      </w:tr>
      <w:tr w:rsidR="007703AB" w:rsidRPr="007703AB" w:rsidTr="007E1597">
        <w:trPr>
          <w:trHeight w:val="530"/>
        </w:trPr>
        <w:tc>
          <w:tcPr>
            <w:tcW w:w="9606" w:type="dxa"/>
            <w:gridSpan w:val="3"/>
            <w:vAlign w:val="bottom"/>
          </w:tcPr>
          <w:p w:rsidR="005F5793" w:rsidRPr="007703AB" w:rsidRDefault="005F5793" w:rsidP="007E1597">
            <w:pPr>
              <w:pStyle w:val="1"/>
              <w:spacing w:before="120"/>
              <w:jc w:val="center"/>
              <w:outlineLvl w:val="0"/>
              <w:rPr>
                <w:color w:val="auto"/>
                <w:lang w:eastAsia="ar-SA"/>
              </w:rPr>
            </w:pPr>
            <w:bookmarkStart w:id="101" w:name="_Toc523143897"/>
            <w:r w:rsidRPr="007703AB">
              <w:rPr>
                <w:color w:val="auto"/>
                <w:lang w:eastAsia="ar-SA"/>
              </w:rPr>
              <w:lastRenderedPageBreak/>
              <w:t>Семьи языков</w:t>
            </w:r>
            <w:bookmarkEnd w:id="101"/>
          </w:p>
        </w:tc>
      </w:tr>
      <w:tr w:rsidR="007703AB" w:rsidRPr="007703AB" w:rsidTr="007E1597">
        <w:trPr>
          <w:trHeight w:val="444"/>
        </w:trPr>
        <w:tc>
          <w:tcPr>
            <w:tcW w:w="9606" w:type="dxa"/>
            <w:gridSpan w:val="3"/>
            <w:vAlign w:val="bottom"/>
          </w:tcPr>
          <w:p w:rsidR="005F5793" w:rsidRPr="007703AB" w:rsidRDefault="005F5793" w:rsidP="007E1597">
            <w:pPr>
              <w:pStyle w:val="2"/>
              <w:spacing w:before="120"/>
              <w:jc w:val="center"/>
              <w:outlineLvl w:val="1"/>
              <w:rPr>
                <w:i/>
                <w:color w:val="auto"/>
                <w:lang w:eastAsia="ar-SA"/>
              </w:rPr>
            </w:pPr>
            <w:bookmarkStart w:id="102" w:name="_Toc523143898"/>
            <w:r w:rsidRPr="007703AB">
              <w:rPr>
                <w:i/>
                <w:color w:val="auto"/>
                <w:lang w:eastAsia="ar-SA"/>
              </w:rPr>
              <w:t>Английский язык</w:t>
            </w:r>
            <w:bookmarkEnd w:id="102"/>
          </w:p>
        </w:tc>
      </w:tr>
      <w:tr w:rsidR="007703AB" w:rsidRPr="007703AB" w:rsidTr="00817014">
        <w:trPr>
          <w:trHeight w:val="736"/>
        </w:trPr>
        <w:tc>
          <w:tcPr>
            <w:tcW w:w="908" w:type="dxa"/>
          </w:tcPr>
          <w:p w:rsidR="005F5793" w:rsidRPr="007703AB" w:rsidRDefault="005F5793" w:rsidP="007E1597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361" w:type="dxa"/>
          </w:tcPr>
          <w:p w:rsidR="005F5793" w:rsidRPr="00FD2D84" w:rsidRDefault="005F5793" w:rsidP="007E1597">
            <w:pPr>
              <w:rPr>
                <w:rFonts w:asciiTheme="minorHAnsi" w:hAnsiTheme="minorHAnsi" w:cstheme="minorHAnsi"/>
              </w:rPr>
            </w:pPr>
            <w:r w:rsidRPr="00FD2D84">
              <w:rPr>
                <w:rFonts w:asciiTheme="minorHAnsi" w:hAnsiTheme="minorHAnsi" w:cstheme="minorHAnsi"/>
                <w:b/>
                <w:bCs/>
              </w:rPr>
              <w:t>Ш143.21я73</w:t>
            </w:r>
            <w:proofErr w:type="gramStart"/>
            <w:r w:rsidRPr="00FD2D84">
              <w:rPr>
                <w:rFonts w:asciiTheme="minorHAnsi" w:hAnsiTheme="minorHAnsi" w:cstheme="minorHAnsi"/>
                <w:b/>
                <w:bCs/>
              </w:rPr>
              <w:br/>
              <w:t>А</w:t>
            </w:r>
            <w:proofErr w:type="gramEnd"/>
            <w:r w:rsidRPr="00FD2D84">
              <w:rPr>
                <w:rFonts w:asciiTheme="minorHAnsi" w:hAnsiTheme="minorHAnsi" w:cstheme="minorHAnsi"/>
                <w:b/>
                <w:bCs/>
              </w:rPr>
              <w:t xml:space="preserve"> 161</w:t>
            </w:r>
            <w:r w:rsidRPr="00FD2D8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337" w:type="dxa"/>
          </w:tcPr>
          <w:p w:rsidR="005F5793" w:rsidRPr="007703AB" w:rsidRDefault="005F5793" w:rsidP="007E1597">
            <w:pPr>
              <w:rPr>
                <w:rFonts w:asciiTheme="minorHAnsi" w:hAnsiTheme="minorHAnsi" w:cstheme="minorHAnsi"/>
              </w:rPr>
            </w:pPr>
            <w:r w:rsidRPr="00FD2D84">
              <w:rPr>
                <w:rFonts w:asciiTheme="minorHAnsi" w:hAnsiTheme="minorHAnsi" w:cstheme="minorHAnsi"/>
                <w:b/>
                <w:bCs/>
              </w:rPr>
              <w:t>Абрамова М. В.</w:t>
            </w:r>
            <w:r w:rsidRPr="00FD2D84">
              <w:rPr>
                <w:rFonts w:asciiTheme="minorHAnsi" w:hAnsiTheme="minorHAnsi" w:cstheme="minorHAnsi"/>
              </w:rPr>
              <w:br/>
              <w:t>   </w:t>
            </w:r>
            <w:proofErr w:type="spellStart"/>
            <w:r w:rsidR="00817014" w:rsidRPr="007703AB">
              <w:rPr>
                <w:rFonts w:asciiTheme="minorHAnsi" w:hAnsiTheme="minorHAnsi" w:cstheme="minorHAnsi"/>
              </w:rPr>
              <w:t>Analyzing</w:t>
            </w:r>
            <w:proofErr w:type="spellEnd"/>
            <w:r w:rsidRPr="00FD2D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D2D84">
              <w:rPr>
                <w:rFonts w:asciiTheme="minorHAnsi" w:hAnsiTheme="minorHAnsi" w:cstheme="minorHAnsi"/>
              </w:rPr>
              <w:t>speech</w:t>
            </w:r>
            <w:proofErr w:type="spellEnd"/>
            <w:r w:rsidRPr="00FD2D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D2D84">
              <w:rPr>
                <w:rFonts w:asciiTheme="minorHAnsi" w:hAnsiTheme="minorHAnsi" w:cstheme="minorHAnsi"/>
              </w:rPr>
              <w:t>with</w:t>
            </w:r>
            <w:proofErr w:type="spellEnd"/>
            <w:r w:rsidRPr="00FD2D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D2D84">
              <w:rPr>
                <w:rFonts w:asciiTheme="minorHAnsi" w:hAnsiTheme="minorHAnsi" w:cstheme="minorHAnsi"/>
              </w:rPr>
              <w:t>computer</w:t>
            </w:r>
            <w:proofErr w:type="spellEnd"/>
            <w:r w:rsidRPr="00FD2D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D2D84">
              <w:rPr>
                <w:rFonts w:asciiTheme="minorHAnsi" w:hAnsiTheme="minorHAnsi" w:cstheme="minorHAnsi"/>
              </w:rPr>
              <w:t>technologies</w:t>
            </w:r>
            <w:proofErr w:type="spellEnd"/>
            <w:r w:rsidRPr="00FD2D84">
              <w:rPr>
                <w:rFonts w:asciiTheme="minorHAnsi" w:hAnsiTheme="minorHAnsi" w:cstheme="minorHAnsi"/>
              </w:rPr>
              <w:t xml:space="preserve"> [Электронный ресурс] = Анализируем речь с помощью компьютерных технологий</w:t>
            </w:r>
            <w:proofErr w:type="gramStart"/>
            <w:r w:rsidRPr="00FD2D84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 практикум / М. В. Абрамова ; ТГУ ; </w:t>
            </w:r>
            <w:proofErr w:type="spellStart"/>
            <w:r w:rsidRPr="00FD2D84">
              <w:rPr>
                <w:rFonts w:asciiTheme="minorHAnsi" w:hAnsiTheme="minorHAnsi" w:cstheme="minorHAnsi"/>
              </w:rPr>
              <w:t>Гуманит</w:t>
            </w:r>
            <w:proofErr w:type="spellEnd"/>
            <w:r w:rsidRPr="00FD2D84">
              <w:rPr>
                <w:rFonts w:asciiTheme="minorHAnsi" w:hAnsiTheme="minorHAnsi" w:cstheme="minorHAnsi"/>
              </w:rPr>
              <w:t xml:space="preserve">. ин-т ; каф. "Теория и методика преподавания </w:t>
            </w:r>
            <w:proofErr w:type="spellStart"/>
            <w:r w:rsidRPr="00FD2D84">
              <w:rPr>
                <w:rFonts w:asciiTheme="minorHAnsi" w:hAnsiTheme="minorHAnsi" w:cstheme="minorHAnsi"/>
              </w:rPr>
              <w:t>иностр</w:t>
            </w:r>
            <w:proofErr w:type="spellEnd"/>
            <w:r w:rsidRPr="00FD2D84">
              <w:rPr>
                <w:rFonts w:asciiTheme="minorHAnsi" w:hAnsiTheme="minorHAnsi" w:cstheme="minorHAnsi"/>
              </w:rPr>
              <w:t>. яз. и культур"</w:t>
            </w:r>
            <w:proofErr w:type="gramStart"/>
            <w:r w:rsidRPr="00FD2D84">
              <w:rPr>
                <w:rFonts w:asciiTheme="minorHAnsi" w:hAnsiTheme="minorHAnsi" w:cstheme="minorHAnsi"/>
              </w:rPr>
              <w:t xml:space="preserve"> .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 - ТГУ. - Тольятти</w:t>
            </w:r>
            <w:proofErr w:type="gramStart"/>
            <w:r w:rsidRPr="00FD2D84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 ТГУ, 2018. - 56 с. - CD. </w:t>
            </w:r>
            <w:r w:rsidRPr="007703AB">
              <w:rPr>
                <w:rFonts w:asciiTheme="minorHAnsi" w:hAnsiTheme="minorHAnsi" w:cstheme="minorHAnsi"/>
              </w:rPr>
              <w:t>- ISBN 978-5-8259-1226-4.</w:t>
            </w:r>
          </w:p>
          <w:p w:rsidR="005F5793" w:rsidRPr="007703AB" w:rsidRDefault="005F5793" w:rsidP="007E1597">
            <w:pPr>
              <w:rPr>
                <w:rFonts w:asciiTheme="minorHAnsi" w:hAnsiTheme="minorHAnsi" w:cstheme="minorHAnsi"/>
              </w:rPr>
            </w:pPr>
          </w:p>
          <w:p w:rsidR="005F5793" w:rsidRPr="00FD2D84" w:rsidRDefault="00817014" w:rsidP="00817014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703AB">
              <w:rPr>
                <w:rFonts w:asciiTheme="minorHAnsi" w:hAnsiTheme="minorHAnsi" w:cstheme="minorHAnsi"/>
                <w:i/>
              </w:rPr>
              <w:t>Основная цель практикума - закрепить полученный лекционный материал, а также научить студентов работе с компьютерными программами анализа явлений английского языка и речи. Практикум может быть использован на практических занятиях, а также при самостоятельной внеаудиторной работе.</w:t>
            </w:r>
          </w:p>
        </w:tc>
      </w:tr>
      <w:tr w:rsidR="007703AB" w:rsidRPr="007703AB" w:rsidTr="007E1597">
        <w:trPr>
          <w:trHeight w:val="530"/>
        </w:trPr>
        <w:tc>
          <w:tcPr>
            <w:tcW w:w="9606" w:type="dxa"/>
            <w:gridSpan w:val="3"/>
            <w:vAlign w:val="bottom"/>
          </w:tcPr>
          <w:p w:rsidR="005F5793" w:rsidRPr="007703AB" w:rsidRDefault="00817014" w:rsidP="007E1597">
            <w:pPr>
              <w:pStyle w:val="1"/>
              <w:spacing w:before="120"/>
              <w:jc w:val="center"/>
              <w:outlineLvl w:val="0"/>
              <w:rPr>
                <w:color w:val="auto"/>
                <w:lang w:eastAsia="ar-SA"/>
              </w:rPr>
            </w:pPr>
            <w:bookmarkStart w:id="103" w:name="_Toc523143899"/>
            <w:r w:rsidRPr="007703AB">
              <w:rPr>
                <w:color w:val="auto"/>
                <w:lang w:eastAsia="ar-SA"/>
              </w:rPr>
              <w:t>Мировая литература</w:t>
            </w:r>
            <w:bookmarkEnd w:id="103"/>
          </w:p>
        </w:tc>
      </w:tr>
      <w:tr w:rsidR="007703AB" w:rsidRPr="007703AB" w:rsidTr="007E1597">
        <w:trPr>
          <w:trHeight w:val="2344"/>
        </w:trPr>
        <w:tc>
          <w:tcPr>
            <w:tcW w:w="908" w:type="dxa"/>
          </w:tcPr>
          <w:p w:rsidR="00817014" w:rsidRPr="007703AB" w:rsidRDefault="00817014" w:rsidP="007E1597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361" w:type="dxa"/>
          </w:tcPr>
          <w:p w:rsidR="00817014" w:rsidRPr="00FD2D84" w:rsidRDefault="00817014" w:rsidP="007E1597">
            <w:pPr>
              <w:rPr>
                <w:rFonts w:asciiTheme="minorHAnsi" w:hAnsiTheme="minorHAnsi" w:cstheme="minorHAnsi"/>
              </w:rPr>
            </w:pPr>
            <w:r w:rsidRPr="00FD2D84">
              <w:rPr>
                <w:rFonts w:asciiTheme="minorHAnsi" w:hAnsiTheme="minorHAnsi" w:cstheme="minorHAnsi"/>
                <w:b/>
                <w:bCs/>
              </w:rPr>
              <w:t>Ш33(0)я73</w:t>
            </w:r>
            <w:r w:rsidRPr="00FD2D84">
              <w:rPr>
                <w:rFonts w:asciiTheme="minorHAnsi" w:hAnsiTheme="minorHAnsi" w:cstheme="minorHAnsi"/>
                <w:b/>
                <w:bCs/>
              </w:rPr>
              <w:br/>
              <w:t>М 294</w:t>
            </w:r>
            <w:r w:rsidRPr="00FD2D8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337" w:type="dxa"/>
          </w:tcPr>
          <w:p w:rsidR="00817014" w:rsidRPr="007703AB" w:rsidRDefault="00817014" w:rsidP="007E1597">
            <w:pPr>
              <w:rPr>
                <w:rFonts w:asciiTheme="minorHAnsi" w:hAnsiTheme="minorHAnsi" w:cstheme="minorHAnsi"/>
              </w:rPr>
            </w:pPr>
            <w:r w:rsidRPr="00FD2D84">
              <w:rPr>
                <w:rFonts w:asciiTheme="minorHAnsi" w:hAnsiTheme="minorHAnsi" w:cstheme="minorHAnsi"/>
                <w:b/>
                <w:bCs/>
              </w:rPr>
              <w:t>Мартынова Т. И.</w:t>
            </w:r>
            <w:r w:rsidRPr="00FD2D84">
              <w:rPr>
                <w:rFonts w:asciiTheme="minorHAnsi" w:hAnsiTheme="minorHAnsi" w:cstheme="minorHAnsi"/>
              </w:rPr>
              <w:br/>
              <w:t>   История зарубежной литературы [Электронный ресурс]</w:t>
            </w:r>
            <w:proofErr w:type="gramStart"/>
            <w:r w:rsidRPr="00FD2D84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 От античности до начала XX века : практикум / Т. И. Мартынова, Б. В. </w:t>
            </w:r>
            <w:proofErr w:type="spellStart"/>
            <w:r w:rsidRPr="00FD2D84">
              <w:rPr>
                <w:rFonts w:asciiTheme="minorHAnsi" w:hAnsiTheme="minorHAnsi" w:cstheme="minorHAnsi"/>
              </w:rPr>
              <w:t>Тюркин</w:t>
            </w:r>
            <w:proofErr w:type="spellEnd"/>
            <w:r w:rsidRPr="00FD2D84">
              <w:rPr>
                <w:rFonts w:asciiTheme="minorHAnsi" w:hAnsiTheme="minorHAnsi" w:cstheme="minorHAnsi"/>
              </w:rPr>
              <w:t xml:space="preserve"> ; ТГУ ; </w:t>
            </w:r>
            <w:proofErr w:type="spellStart"/>
            <w:r w:rsidRPr="00FD2D84">
              <w:rPr>
                <w:rFonts w:asciiTheme="minorHAnsi" w:hAnsiTheme="minorHAnsi" w:cstheme="minorHAnsi"/>
              </w:rPr>
              <w:t>Гуманит</w:t>
            </w:r>
            <w:proofErr w:type="spellEnd"/>
            <w:proofErr w:type="gramStart"/>
            <w:r w:rsidRPr="00FD2D84">
              <w:rPr>
                <w:rFonts w:asciiTheme="minorHAnsi" w:hAnsiTheme="minorHAnsi" w:cstheme="minorHAnsi"/>
              </w:rPr>
              <w:t>.-</w:t>
            </w:r>
            <w:proofErr w:type="spellStart"/>
            <w:proofErr w:type="gramEnd"/>
            <w:r w:rsidRPr="00FD2D84">
              <w:rPr>
                <w:rFonts w:asciiTheme="minorHAnsi" w:hAnsiTheme="minorHAnsi" w:cstheme="minorHAnsi"/>
              </w:rPr>
              <w:t>пед</w:t>
            </w:r>
            <w:proofErr w:type="spellEnd"/>
            <w:r w:rsidRPr="00FD2D84">
              <w:rPr>
                <w:rFonts w:asciiTheme="minorHAnsi" w:hAnsiTheme="minorHAnsi" w:cstheme="minorHAnsi"/>
              </w:rPr>
              <w:t>. ин-т ; каф. "Рус</w:t>
            </w:r>
            <w:proofErr w:type="gramStart"/>
            <w:r w:rsidRPr="00FD2D84">
              <w:rPr>
                <w:rFonts w:asciiTheme="minorHAnsi" w:hAnsiTheme="minorHAnsi" w:cstheme="minorHAnsi"/>
              </w:rPr>
              <w:t>.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FD2D84">
              <w:rPr>
                <w:rFonts w:asciiTheme="minorHAnsi" w:hAnsiTheme="minorHAnsi" w:cstheme="minorHAnsi"/>
              </w:rPr>
              <w:t>я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зык, литература и </w:t>
            </w:r>
            <w:proofErr w:type="spellStart"/>
            <w:r w:rsidRPr="00FD2D84">
              <w:rPr>
                <w:rFonts w:asciiTheme="minorHAnsi" w:hAnsiTheme="minorHAnsi" w:cstheme="minorHAnsi"/>
              </w:rPr>
              <w:t>лингвокриминалистика</w:t>
            </w:r>
            <w:proofErr w:type="spellEnd"/>
            <w:r w:rsidRPr="00FD2D84">
              <w:rPr>
                <w:rFonts w:asciiTheme="minorHAnsi" w:hAnsiTheme="minorHAnsi" w:cstheme="minorHAnsi"/>
              </w:rPr>
              <w:t>". - ТГУ. - Тольятти</w:t>
            </w:r>
            <w:proofErr w:type="gramStart"/>
            <w:r w:rsidRPr="00FD2D84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 ТГУ, 2017. - 100 с. - </w:t>
            </w:r>
            <w:proofErr w:type="spellStart"/>
            <w:r w:rsidRPr="00FD2D84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FD2D84">
              <w:rPr>
                <w:rFonts w:asciiTheme="minorHAnsi" w:hAnsiTheme="minorHAnsi" w:cstheme="minorHAnsi"/>
              </w:rPr>
              <w:t xml:space="preserve">.: с. 88-89. - CD. </w:t>
            </w:r>
            <w:r w:rsidRPr="007703AB">
              <w:rPr>
                <w:rFonts w:asciiTheme="minorHAnsi" w:hAnsiTheme="minorHAnsi" w:cstheme="minorHAnsi"/>
              </w:rPr>
              <w:t>- ISBN 978-5-8259-1222-6.</w:t>
            </w:r>
          </w:p>
          <w:p w:rsidR="00817014" w:rsidRPr="007703AB" w:rsidRDefault="00817014" w:rsidP="007E1597">
            <w:pPr>
              <w:rPr>
                <w:rFonts w:asciiTheme="minorHAnsi" w:hAnsiTheme="minorHAnsi" w:cstheme="minorHAnsi"/>
              </w:rPr>
            </w:pPr>
          </w:p>
          <w:p w:rsidR="00817014" w:rsidRPr="00FD2D84" w:rsidRDefault="00817014" w:rsidP="00817014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703AB">
              <w:rPr>
                <w:rFonts w:asciiTheme="minorHAnsi" w:hAnsiTheme="minorHAnsi" w:cstheme="minorHAnsi"/>
                <w:i/>
              </w:rPr>
              <w:t>Практикум предназначен для организац</w:t>
            </w:r>
            <w:proofErr w:type="gramStart"/>
            <w:r w:rsidRPr="007703AB">
              <w:rPr>
                <w:rFonts w:asciiTheme="minorHAnsi" w:hAnsiTheme="minorHAnsi" w:cstheme="minorHAnsi"/>
                <w:i/>
              </w:rPr>
              <w:t>ии ау</w:t>
            </w:r>
            <w:proofErr w:type="gramEnd"/>
            <w:r w:rsidRPr="007703AB">
              <w:rPr>
                <w:rFonts w:asciiTheme="minorHAnsi" w:hAnsiTheme="minorHAnsi" w:cstheme="minorHAnsi"/>
                <w:i/>
              </w:rPr>
              <w:t>диторной и самостоятельной работы студентов по дисциплине "История зарубежной литературы". Он отвечает требованиям федеральных государственных стандартов высшего образования, направлен на формирование соответствующих общекультурных и профессиональных компетенций, предполагает проведение аудиторных практических занятий. Изучение каждой темы сопровождается алгоритмом освоения темы, планом практического занятия, методическими указаниями, подборкой научной и учебной литературы, тестами для самоконтроля.</w:t>
            </w:r>
          </w:p>
        </w:tc>
      </w:tr>
      <w:tr w:rsidR="007703AB" w:rsidRPr="007703AB" w:rsidTr="007E1597">
        <w:trPr>
          <w:trHeight w:val="530"/>
        </w:trPr>
        <w:tc>
          <w:tcPr>
            <w:tcW w:w="9606" w:type="dxa"/>
            <w:gridSpan w:val="3"/>
            <w:vAlign w:val="bottom"/>
          </w:tcPr>
          <w:p w:rsidR="00817014" w:rsidRPr="007703AB" w:rsidRDefault="007703AB" w:rsidP="007E1597">
            <w:pPr>
              <w:pStyle w:val="1"/>
              <w:spacing w:before="120"/>
              <w:jc w:val="center"/>
              <w:outlineLvl w:val="0"/>
              <w:rPr>
                <w:color w:val="auto"/>
                <w:lang w:eastAsia="ar-SA"/>
              </w:rPr>
            </w:pPr>
            <w:bookmarkStart w:id="104" w:name="_Toc523143900"/>
            <w:r w:rsidRPr="007703AB">
              <w:rPr>
                <w:color w:val="auto"/>
                <w:lang w:eastAsia="ar-SA"/>
              </w:rPr>
              <w:t>Живопись</w:t>
            </w:r>
            <w:bookmarkEnd w:id="104"/>
          </w:p>
        </w:tc>
      </w:tr>
      <w:tr w:rsidR="007703AB" w:rsidRPr="007703AB" w:rsidTr="007E1597">
        <w:trPr>
          <w:trHeight w:val="444"/>
        </w:trPr>
        <w:tc>
          <w:tcPr>
            <w:tcW w:w="9606" w:type="dxa"/>
            <w:gridSpan w:val="3"/>
            <w:vAlign w:val="bottom"/>
          </w:tcPr>
          <w:p w:rsidR="00817014" w:rsidRPr="007703AB" w:rsidRDefault="007703AB" w:rsidP="007E1597">
            <w:pPr>
              <w:pStyle w:val="2"/>
              <w:spacing w:before="120"/>
              <w:jc w:val="center"/>
              <w:outlineLvl w:val="1"/>
              <w:rPr>
                <w:i/>
                <w:color w:val="auto"/>
                <w:lang w:eastAsia="ar-SA"/>
              </w:rPr>
            </w:pPr>
            <w:bookmarkStart w:id="105" w:name="_Toc523143901"/>
            <w:r w:rsidRPr="007703AB">
              <w:rPr>
                <w:i/>
                <w:color w:val="auto"/>
                <w:lang w:eastAsia="ar-SA"/>
              </w:rPr>
              <w:t>Средства и приемы художественного выражения. Элементы художественной формы</w:t>
            </w:r>
            <w:bookmarkEnd w:id="105"/>
          </w:p>
        </w:tc>
      </w:tr>
      <w:tr w:rsidR="007703AB" w:rsidRPr="007703AB" w:rsidTr="007E1597">
        <w:trPr>
          <w:trHeight w:val="736"/>
        </w:trPr>
        <w:tc>
          <w:tcPr>
            <w:tcW w:w="908" w:type="dxa"/>
          </w:tcPr>
          <w:p w:rsidR="00817014" w:rsidRPr="007703AB" w:rsidRDefault="00817014" w:rsidP="007E1597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361" w:type="dxa"/>
          </w:tcPr>
          <w:p w:rsidR="00817014" w:rsidRPr="00FD2D84" w:rsidRDefault="00817014" w:rsidP="007E1597">
            <w:pPr>
              <w:rPr>
                <w:rFonts w:asciiTheme="minorHAnsi" w:hAnsiTheme="minorHAnsi" w:cstheme="minorHAnsi"/>
              </w:rPr>
            </w:pPr>
            <w:r w:rsidRPr="00FD2D84">
              <w:rPr>
                <w:rFonts w:asciiTheme="minorHAnsi" w:hAnsiTheme="minorHAnsi" w:cstheme="minorHAnsi"/>
                <w:b/>
                <w:bCs/>
              </w:rPr>
              <w:t>Щ140,5я73</w:t>
            </w:r>
            <w:r w:rsidRPr="00FD2D84">
              <w:rPr>
                <w:rFonts w:asciiTheme="minorHAnsi" w:hAnsiTheme="minorHAnsi" w:cstheme="minorHAnsi"/>
                <w:b/>
                <w:bCs/>
              </w:rPr>
              <w:br/>
              <w:t>Г 156</w:t>
            </w:r>
            <w:r w:rsidRPr="00FD2D8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337" w:type="dxa"/>
          </w:tcPr>
          <w:p w:rsidR="00817014" w:rsidRPr="007703AB" w:rsidRDefault="00817014" w:rsidP="007E1597">
            <w:pPr>
              <w:rPr>
                <w:rFonts w:asciiTheme="minorHAnsi" w:hAnsiTheme="minorHAnsi" w:cstheme="minorHAnsi"/>
              </w:rPr>
            </w:pPr>
            <w:r w:rsidRPr="00FD2D84">
              <w:rPr>
                <w:rFonts w:asciiTheme="minorHAnsi" w:hAnsiTheme="minorHAnsi" w:cstheme="minorHAnsi"/>
                <w:b/>
                <w:bCs/>
              </w:rPr>
              <w:t>Галета С. Г.</w:t>
            </w:r>
            <w:r w:rsidRPr="00FD2D84">
              <w:rPr>
                <w:rFonts w:asciiTheme="minorHAnsi" w:hAnsiTheme="minorHAnsi" w:cstheme="minorHAnsi"/>
              </w:rPr>
              <w:br/>
              <w:t xml:space="preserve">   Основы </w:t>
            </w:r>
            <w:proofErr w:type="spellStart"/>
            <w:r w:rsidRPr="00FD2D84">
              <w:rPr>
                <w:rFonts w:asciiTheme="minorHAnsi" w:hAnsiTheme="minorHAnsi" w:cstheme="minorHAnsi"/>
              </w:rPr>
              <w:t>цветоведения</w:t>
            </w:r>
            <w:proofErr w:type="spellEnd"/>
            <w:r w:rsidRPr="00FD2D84">
              <w:rPr>
                <w:rFonts w:asciiTheme="minorHAnsi" w:hAnsiTheme="minorHAnsi" w:cstheme="minorHAnsi"/>
              </w:rPr>
              <w:t xml:space="preserve"> [Электронный ресурс] : электрон. учеб</w:t>
            </w:r>
            <w:proofErr w:type="gramStart"/>
            <w:r w:rsidRPr="00FD2D84">
              <w:rPr>
                <w:rFonts w:asciiTheme="minorHAnsi" w:hAnsiTheme="minorHAnsi" w:cstheme="minorHAnsi"/>
              </w:rPr>
              <w:t>.-</w:t>
            </w:r>
            <w:proofErr w:type="gramEnd"/>
            <w:r w:rsidRPr="00FD2D84">
              <w:rPr>
                <w:rFonts w:asciiTheme="minorHAnsi" w:hAnsiTheme="minorHAnsi" w:cstheme="minorHAnsi"/>
              </w:rPr>
              <w:t>метод. пособие / С. Г. Галета ; ТГУ ; Архитектурно-строит. ин-т ; каф. "Дизайн". - ТГУ. - Тольятти</w:t>
            </w:r>
            <w:proofErr w:type="gramStart"/>
            <w:r w:rsidRPr="00FD2D84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 ТГУ, 2018. - 103 с.</w:t>
            </w:r>
            <w:proofErr w:type="gramStart"/>
            <w:r w:rsidRPr="00FD2D84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 ил. - </w:t>
            </w:r>
            <w:proofErr w:type="spellStart"/>
            <w:r w:rsidRPr="00FD2D84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FD2D84">
              <w:rPr>
                <w:rFonts w:asciiTheme="minorHAnsi" w:hAnsiTheme="minorHAnsi" w:cstheme="minorHAnsi"/>
              </w:rPr>
              <w:t xml:space="preserve">.: с. 84-87. - CD. </w:t>
            </w:r>
            <w:r w:rsidRPr="007703AB">
              <w:rPr>
                <w:rFonts w:asciiTheme="minorHAnsi" w:hAnsiTheme="minorHAnsi" w:cstheme="minorHAnsi"/>
              </w:rPr>
              <w:t>- ISBN 978-5-8259-1239-4.</w:t>
            </w:r>
          </w:p>
          <w:p w:rsidR="00817014" w:rsidRPr="007703AB" w:rsidRDefault="00817014" w:rsidP="007E1597">
            <w:pPr>
              <w:rPr>
                <w:rFonts w:asciiTheme="minorHAnsi" w:hAnsiTheme="minorHAnsi" w:cstheme="minorHAnsi"/>
              </w:rPr>
            </w:pPr>
          </w:p>
          <w:p w:rsidR="00817014" w:rsidRPr="00FD2D84" w:rsidRDefault="00817014" w:rsidP="007703A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703AB">
              <w:rPr>
                <w:rFonts w:asciiTheme="minorHAnsi" w:hAnsiTheme="minorHAnsi" w:cstheme="minorHAnsi"/>
                <w:i/>
              </w:rPr>
              <w:t>Учебно-методическое пособие содержит теоретический и практический материал по дисциплине "</w:t>
            </w:r>
            <w:proofErr w:type="spellStart"/>
            <w:r w:rsidRPr="007703AB">
              <w:rPr>
                <w:rFonts w:asciiTheme="minorHAnsi" w:hAnsiTheme="minorHAnsi" w:cstheme="minorHAnsi"/>
                <w:i/>
              </w:rPr>
              <w:t>Цветоведение</w:t>
            </w:r>
            <w:proofErr w:type="spellEnd"/>
            <w:r w:rsidRPr="007703AB">
              <w:rPr>
                <w:rFonts w:asciiTheme="minorHAnsi" w:hAnsiTheme="minorHAnsi" w:cstheme="minorHAnsi"/>
                <w:i/>
              </w:rPr>
              <w:t xml:space="preserve"> и </w:t>
            </w:r>
            <w:proofErr w:type="spellStart"/>
            <w:r w:rsidRPr="007703AB">
              <w:rPr>
                <w:rFonts w:asciiTheme="minorHAnsi" w:hAnsiTheme="minorHAnsi" w:cstheme="minorHAnsi"/>
                <w:i/>
              </w:rPr>
              <w:t>колористика</w:t>
            </w:r>
            <w:proofErr w:type="spellEnd"/>
            <w:r w:rsidRPr="007703AB">
              <w:rPr>
                <w:rFonts w:asciiTheme="minorHAnsi" w:hAnsiTheme="minorHAnsi" w:cstheme="minorHAnsi"/>
                <w:i/>
              </w:rPr>
              <w:t xml:space="preserve">". Рассмотрены построения различных видов цветовых отношений, контрастов, от простого к </w:t>
            </w:r>
            <w:proofErr w:type="gramStart"/>
            <w:r w:rsidRPr="007703AB">
              <w:rPr>
                <w:rFonts w:asciiTheme="minorHAnsi" w:hAnsiTheme="minorHAnsi" w:cstheme="minorHAnsi"/>
                <w:i/>
              </w:rPr>
              <w:t>сложному</w:t>
            </w:r>
            <w:proofErr w:type="gramEnd"/>
            <w:r w:rsidRPr="007703AB">
              <w:rPr>
                <w:rFonts w:asciiTheme="minorHAnsi" w:hAnsiTheme="minorHAnsi" w:cstheme="minorHAnsi"/>
                <w:i/>
              </w:rPr>
              <w:t>; даны варианты заданий, упражнений и примеры их выполнения.</w:t>
            </w:r>
          </w:p>
        </w:tc>
      </w:tr>
      <w:tr w:rsidR="007703AB" w:rsidRPr="007703AB" w:rsidTr="007E1597">
        <w:trPr>
          <w:trHeight w:val="530"/>
        </w:trPr>
        <w:tc>
          <w:tcPr>
            <w:tcW w:w="9606" w:type="dxa"/>
            <w:gridSpan w:val="3"/>
            <w:vAlign w:val="bottom"/>
          </w:tcPr>
          <w:p w:rsidR="007703AB" w:rsidRPr="007703AB" w:rsidRDefault="007703AB" w:rsidP="007E1597">
            <w:pPr>
              <w:pStyle w:val="1"/>
              <w:spacing w:before="120"/>
              <w:jc w:val="center"/>
              <w:outlineLvl w:val="0"/>
              <w:rPr>
                <w:color w:val="auto"/>
                <w:lang w:eastAsia="ar-SA"/>
              </w:rPr>
            </w:pPr>
            <w:bookmarkStart w:id="106" w:name="_Toc523143902"/>
            <w:r w:rsidRPr="007703AB">
              <w:rPr>
                <w:color w:val="auto"/>
                <w:lang w:eastAsia="ar-SA"/>
              </w:rPr>
              <w:lastRenderedPageBreak/>
              <w:t>Педагогическая психология</w:t>
            </w:r>
            <w:bookmarkEnd w:id="106"/>
          </w:p>
        </w:tc>
      </w:tr>
      <w:tr w:rsidR="007703AB" w:rsidRPr="007703AB" w:rsidTr="007E1597">
        <w:trPr>
          <w:trHeight w:val="530"/>
        </w:trPr>
        <w:tc>
          <w:tcPr>
            <w:tcW w:w="9606" w:type="dxa"/>
            <w:gridSpan w:val="3"/>
            <w:vAlign w:val="bottom"/>
          </w:tcPr>
          <w:p w:rsidR="00817014" w:rsidRPr="007703AB" w:rsidRDefault="007703AB" w:rsidP="007703AB">
            <w:pPr>
              <w:pStyle w:val="2"/>
              <w:jc w:val="center"/>
              <w:rPr>
                <w:rFonts w:cstheme="majorHAnsi"/>
                <w:i/>
                <w:color w:val="auto"/>
                <w:lang w:eastAsia="ar-SA"/>
              </w:rPr>
            </w:pPr>
            <w:bookmarkStart w:id="107" w:name="_Toc523143903"/>
            <w:r w:rsidRPr="007703AB">
              <w:rPr>
                <w:i/>
                <w:color w:val="auto"/>
                <w:lang w:eastAsia="ar-SA"/>
              </w:rPr>
              <w:t>Психология коррекционного обучения детей</w:t>
            </w:r>
            <w:bookmarkEnd w:id="107"/>
          </w:p>
        </w:tc>
      </w:tr>
      <w:tr w:rsidR="007703AB" w:rsidRPr="007703AB" w:rsidTr="007E1597">
        <w:trPr>
          <w:trHeight w:val="2344"/>
        </w:trPr>
        <w:tc>
          <w:tcPr>
            <w:tcW w:w="908" w:type="dxa"/>
          </w:tcPr>
          <w:p w:rsidR="007703AB" w:rsidRPr="007703AB" w:rsidRDefault="007703AB" w:rsidP="007E1597">
            <w:pPr>
              <w:numPr>
                <w:ilvl w:val="0"/>
                <w:numId w:val="1"/>
              </w:num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361" w:type="dxa"/>
          </w:tcPr>
          <w:p w:rsidR="007703AB" w:rsidRPr="00FD2D84" w:rsidRDefault="007703AB" w:rsidP="007E1597">
            <w:pPr>
              <w:rPr>
                <w:rFonts w:asciiTheme="minorHAnsi" w:hAnsiTheme="minorHAnsi" w:cstheme="minorHAnsi"/>
              </w:rPr>
            </w:pPr>
            <w:r w:rsidRPr="00FD2D84">
              <w:rPr>
                <w:rFonts w:asciiTheme="minorHAnsi" w:hAnsiTheme="minorHAnsi" w:cstheme="minorHAnsi"/>
                <w:b/>
                <w:bCs/>
              </w:rPr>
              <w:t>Ю962.19я73</w:t>
            </w:r>
            <w:proofErr w:type="gramStart"/>
            <w:r w:rsidRPr="00FD2D84">
              <w:rPr>
                <w:rFonts w:asciiTheme="minorHAnsi" w:hAnsiTheme="minorHAnsi" w:cstheme="minorHAnsi"/>
                <w:b/>
                <w:bCs/>
              </w:rPr>
              <w:br/>
              <w:t>Б</w:t>
            </w:r>
            <w:proofErr w:type="gramEnd"/>
            <w:r w:rsidRPr="00FD2D84">
              <w:rPr>
                <w:rFonts w:asciiTheme="minorHAnsi" w:hAnsiTheme="minorHAnsi" w:cstheme="minorHAnsi"/>
                <w:b/>
                <w:bCs/>
              </w:rPr>
              <w:t xml:space="preserve"> 795</w:t>
            </w:r>
            <w:r w:rsidRPr="00FD2D84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6337" w:type="dxa"/>
          </w:tcPr>
          <w:p w:rsidR="007703AB" w:rsidRPr="007703AB" w:rsidRDefault="007703AB" w:rsidP="007E1597">
            <w:pPr>
              <w:rPr>
                <w:rFonts w:asciiTheme="minorHAnsi" w:hAnsiTheme="minorHAnsi" w:cstheme="minorHAnsi"/>
              </w:rPr>
            </w:pPr>
            <w:proofErr w:type="spellStart"/>
            <w:r w:rsidRPr="00FD2D84">
              <w:rPr>
                <w:rFonts w:asciiTheme="minorHAnsi" w:hAnsiTheme="minorHAnsi" w:cstheme="minorHAnsi"/>
                <w:b/>
                <w:bCs/>
              </w:rPr>
              <w:t>Болотникова</w:t>
            </w:r>
            <w:proofErr w:type="spellEnd"/>
            <w:r w:rsidRPr="00FD2D84">
              <w:rPr>
                <w:rFonts w:asciiTheme="minorHAnsi" w:hAnsiTheme="minorHAnsi" w:cstheme="minorHAnsi"/>
                <w:b/>
                <w:bCs/>
              </w:rPr>
              <w:t xml:space="preserve"> О. П.</w:t>
            </w:r>
            <w:r w:rsidRPr="00FD2D84">
              <w:rPr>
                <w:rFonts w:asciiTheme="minorHAnsi" w:hAnsiTheme="minorHAnsi" w:cstheme="minorHAnsi"/>
              </w:rPr>
              <w:br/>
              <w:t>   Психология детей с проблемами в развитии [Электронный ресурс] : электрон. учеб</w:t>
            </w:r>
            <w:proofErr w:type="gramStart"/>
            <w:r w:rsidRPr="00FD2D84">
              <w:rPr>
                <w:rFonts w:asciiTheme="minorHAnsi" w:hAnsiTheme="minorHAnsi" w:cstheme="minorHAnsi"/>
              </w:rPr>
              <w:t>.-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метод. пособие / О. П. </w:t>
            </w:r>
            <w:proofErr w:type="spellStart"/>
            <w:r w:rsidRPr="00FD2D84">
              <w:rPr>
                <w:rFonts w:asciiTheme="minorHAnsi" w:hAnsiTheme="minorHAnsi" w:cstheme="minorHAnsi"/>
              </w:rPr>
              <w:t>Болотникова</w:t>
            </w:r>
            <w:proofErr w:type="spellEnd"/>
            <w:r w:rsidRPr="00FD2D84">
              <w:rPr>
                <w:rFonts w:asciiTheme="minorHAnsi" w:hAnsiTheme="minorHAnsi" w:cstheme="minorHAnsi"/>
              </w:rPr>
              <w:t xml:space="preserve">, А. Ю. Козлова ; ТГУ ; </w:t>
            </w:r>
            <w:proofErr w:type="spellStart"/>
            <w:r w:rsidRPr="00FD2D84">
              <w:rPr>
                <w:rFonts w:asciiTheme="minorHAnsi" w:hAnsiTheme="minorHAnsi" w:cstheme="minorHAnsi"/>
              </w:rPr>
              <w:t>Гуманит</w:t>
            </w:r>
            <w:proofErr w:type="spellEnd"/>
            <w:r w:rsidRPr="00FD2D84">
              <w:rPr>
                <w:rFonts w:asciiTheme="minorHAnsi" w:hAnsiTheme="minorHAnsi" w:cstheme="minorHAnsi"/>
              </w:rPr>
              <w:t>.-</w:t>
            </w:r>
            <w:proofErr w:type="spellStart"/>
            <w:r w:rsidRPr="00FD2D84">
              <w:rPr>
                <w:rFonts w:asciiTheme="minorHAnsi" w:hAnsiTheme="minorHAnsi" w:cstheme="minorHAnsi"/>
              </w:rPr>
              <w:t>пед</w:t>
            </w:r>
            <w:proofErr w:type="spellEnd"/>
            <w:r w:rsidRPr="00FD2D84">
              <w:rPr>
                <w:rFonts w:asciiTheme="minorHAnsi" w:hAnsiTheme="minorHAnsi" w:cstheme="minorHAnsi"/>
              </w:rPr>
              <w:t>. ин-т ; каф. "Дошкольная педагогика и психология". - Тольятти</w:t>
            </w:r>
            <w:proofErr w:type="gramStart"/>
            <w:r w:rsidRPr="00FD2D84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FD2D84">
              <w:rPr>
                <w:rFonts w:asciiTheme="minorHAnsi" w:hAnsiTheme="minorHAnsi" w:cstheme="minorHAnsi"/>
              </w:rPr>
              <w:t xml:space="preserve"> ТГУ, 2018. - 82 с. - </w:t>
            </w:r>
            <w:proofErr w:type="spellStart"/>
            <w:r w:rsidRPr="00FD2D84">
              <w:rPr>
                <w:rFonts w:asciiTheme="minorHAnsi" w:hAnsiTheme="minorHAnsi" w:cstheme="minorHAnsi"/>
              </w:rPr>
              <w:t>Библиогр</w:t>
            </w:r>
            <w:proofErr w:type="spellEnd"/>
            <w:r w:rsidRPr="00FD2D84">
              <w:rPr>
                <w:rFonts w:asciiTheme="minorHAnsi" w:hAnsiTheme="minorHAnsi" w:cstheme="minorHAnsi"/>
              </w:rPr>
              <w:t xml:space="preserve">.: с. 80. - CD. </w:t>
            </w:r>
            <w:r w:rsidRPr="007703AB">
              <w:rPr>
                <w:rFonts w:asciiTheme="minorHAnsi" w:hAnsiTheme="minorHAnsi" w:cstheme="minorHAnsi"/>
              </w:rPr>
              <w:t>- ISBN 978-5-8259-1206-6.</w:t>
            </w:r>
          </w:p>
          <w:p w:rsidR="007703AB" w:rsidRPr="007703AB" w:rsidRDefault="007703AB" w:rsidP="007E1597">
            <w:pPr>
              <w:rPr>
                <w:rFonts w:asciiTheme="minorHAnsi" w:hAnsiTheme="minorHAnsi" w:cstheme="minorHAnsi"/>
              </w:rPr>
            </w:pPr>
          </w:p>
          <w:p w:rsidR="007703AB" w:rsidRPr="00FD2D84" w:rsidRDefault="007703AB" w:rsidP="007703A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703AB">
              <w:rPr>
                <w:rFonts w:asciiTheme="minorHAnsi" w:hAnsiTheme="minorHAnsi" w:cstheme="minorHAnsi"/>
                <w:i/>
              </w:rPr>
              <w:t>Учебно-методическое пособие состоит из трех разделов, в которых представлены тематика и содержание лекционных занятий (раздел 1), тематика и содержание практических занятий (раздел 2), материалы для контроля результатов освоения дисциплины "Психология детей с проблемами в развитии".</w:t>
            </w:r>
          </w:p>
        </w:tc>
      </w:tr>
    </w:tbl>
    <w:p w:rsidR="00963415" w:rsidRPr="007703AB" w:rsidRDefault="00963415" w:rsidP="00715295"/>
    <w:sectPr w:rsidR="00963415" w:rsidRPr="007703AB" w:rsidSect="00415F08">
      <w:headerReference w:type="default" r:id="rId11"/>
      <w:footerReference w:type="defaul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E16" w:rsidRDefault="00CE4E16" w:rsidP="00003DFC">
      <w:pPr>
        <w:spacing w:after="0" w:line="240" w:lineRule="auto"/>
      </w:pPr>
      <w:r>
        <w:separator/>
      </w:r>
    </w:p>
  </w:endnote>
  <w:endnote w:type="continuationSeparator" w:id="0">
    <w:p w:rsidR="00CE4E16" w:rsidRDefault="00CE4E16" w:rsidP="0000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95" w:rsidRDefault="00715295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E16" w:rsidRDefault="00CE4E16" w:rsidP="00003DFC">
      <w:pPr>
        <w:spacing w:after="0" w:line="240" w:lineRule="auto"/>
      </w:pPr>
      <w:r>
        <w:separator/>
      </w:r>
    </w:p>
  </w:footnote>
  <w:footnote w:type="continuationSeparator" w:id="0">
    <w:p w:rsidR="00CE4E16" w:rsidRDefault="00CE4E16" w:rsidP="0000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758573"/>
      <w:docPartObj>
        <w:docPartGallery w:val="Page Numbers (Top of Page)"/>
        <w:docPartUnique/>
      </w:docPartObj>
    </w:sdtPr>
    <w:sdtEndPr/>
    <w:sdtContent>
      <w:p w:rsidR="00003DFC" w:rsidRDefault="00003DFC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3AB">
          <w:rPr>
            <w:noProof/>
          </w:rPr>
          <w:t>6</w:t>
        </w:r>
        <w:r>
          <w:fldChar w:fldCharType="end"/>
        </w:r>
      </w:p>
    </w:sdtContent>
  </w:sdt>
  <w:p w:rsidR="00003DFC" w:rsidRDefault="00003DF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6B8C"/>
    <w:multiLevelType w:val="hybridMultilevel"/>
    <w:tmpl w:val="C080A1C8"/>
    <w:lvl w:ilvl="0" w:tplc="12E8A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A4"/>
    <w:rsid w:val="00003DFC"/>
    <w:rsid w:val="00036DBD"/>
    <w:rsid w:val="00095CDB"/>
    <w:rsid w:val="000B3174"/>
    <w:rsid w:val="000B74D2"/>
    <w:rsid w:val="000C3F8B"/>
    <w:rsid w:val="00101949"/>
    <w:rsid w:val="00136C73"/>
    <w:rsid w:val="001438B8"/>
    <w:rsid w:val="00242C08"/>
    <w:rsid w:val="00262088"/>
    <w:rsid w:val="002918F6"/>
    <w:rsid w:val="00323920"/>
    <w:rsid w:val="003819A6"/>
    <w:rsid w:val="003C1519"/>
    <w:rsid w:val="003D5C63"/>
    <w:rsid w:val="00415F08"/>
    <w:rsid w:val="004532AC"/>
    <w:rsid w:val="004550AF"/>
    <w:rsid w:val="00471DA4"/>
    <w:rsid w:val="004B7888"/>
    <w:rsid w:val="004C3BC8"/>
    <w:rsid w:val="004E00C0"/>
    <w:rsid w:val="004E75D9"/>
    <w:rsid w:val="004F1F66"/>
    <w:rsid w:val="00524C1F"/>
    <w:rsid w:val="0053077F"/>
    <w:rsid w:val="005851B6"/>
    <w:rsid w:val="005D5AA8"/>
    <w:rsid w:val="005F5793"/>
    <w:rsid w:val="00614F37"/>
    <w:rsid w:val="006226F1"/>
    <w:rsid w:val="0065084E"/>
    <w:rsid w:val="0068387E"/>
    <w:rsid w:val="006A22DD"/>
    <w:rsid w:val="006B2F71"/>
    <w:rsid w:val="006C4C22"/>
    <w:rsid w:val="00707C0C"/>
    <w:rsid w:val="007115EB"/>
    <w:rsid w:val="00715295"/>
    <w:rsid w:val="00721CC2"/>
    <w:rsid w:val="00737FF6"/>
    <w:rsid w:val="007667E3"/>
    <w:rsid w:val="007703AB"/>
    <w:rsid w:val="007A17A0"/>
    <w:rsid w:val="007C1BDE"/>
    <w:rsid w:val="007C23DE"/>
    <w:rsid w:val="007C314C"/>
    <w:rsid w:val="007D56B9"/>
    <w:rsid w:val="007D75BB"/>
    <w:rsid w:val="007D7F41"/>
    <w:rsid w:val="007F5117"/>
    <w:rsid w:val="00810F84"/>
    <w:rsid w:val="00817014"/>
    <w:rsid w:val="00822A55"/>
    <w:rsid w:val="0082395A"/>
    <w:rsid w:val="0084440C"/>
    <w:rsid w:val="00876658"/>
    <w:rsid w:val="008962A6"/>
    <w:rsid w:val="008A0A77"/>
    <w:rsid w:val="008D5687"/>
    <w:rsid w:val="008D7697"/>
    <w:rsid w:val="00921DCB"/>
    <w:rsid w:val="00930769"/>
    <w:rsid w:val="00963415"/>
    <w:rsid w:val="009C18ED"/>
    <w:rsid w:val="009C2345"/>
    <w:rsid w:val="009C3C51"/>
    <w:rsid w:val="009D21E8"/>
    <w:rsid w:val="009F0B56"/>
    <w:rsid w:val="009F30A1"/>
    <w:rsid w:val="00A5007F"/>
    <w:rsid w:val="00A77CFE"/>
    <w:rsid w:val="00AB698F"/>
    <w:rsid w:val="00B66EF5"/>
    <w:rsid w:val="00B83BCD"/>
    <w:rsid w:val="00BC341A"/>
    <w:rsid w:val="00C37CB5"/>
    <w:rsid w:val="00CE2087"/>
    <w:rsid w:val="00CE4E16"/>
    <w:rsid w:val="00D01619"/>
    <w:rsid w:val="00D07521"/>
    <w:rsid w:val="00D142B1"/>
    <w:rsid w:val="00D251ED"/>
    <w:rsid w:val="00D56A1E"/>
    <w:rsid w:val="00D82218"/>
    <w:rsid w:val="00D935F3"/>
    <w:rsid w:val="00E160B6"/>
    <w:rsid w:val="00E70687"/>
    <w:rsid w:val="00E71541"/>
    <w:rsid w:val="00E7207D"/>
    <w:rsid w:val="00E86126"/>
    <w:rsid w:val="00E91A2E"/>
    <w:rsid w:val="00EB19A8"/>
    <w:rsid w:val="00F30CCB"/>
    <w:rsid w:val="00F35B40"/>
    <w:rsid w:val="00F64A01"/>
    <w:rsid w:val="00F8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4C"/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07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9307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930769"/>
    <w:pPr>
      <w:outlineLvl w:val="9"/>
    </w:pPr>
  </w:style>
  <w:style w:type="table" w:customStyle="1" w:styleId="11">
    <w:name w:val="Сетка таблицы1"/>
    <w:basedOn w:val="a1"/>
    <w:next w:val="af4"/>
    <w:uiPriority w:val="59"/>
    <w:rsid w:val="007C314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7C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99"/>
    <w:rsid w:val="007C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C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314C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03DFC"/>
  </w:style>
  <w:style w:type="paragraph" w:styleId="af9">
    <w:name w:val="footer"/>
    <w:basedOn w:val="a"/>
    <w:link w:val="afa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03DFC"/>
  </w:style>
  <w:style w:type="table" w:customStyle="1" w:styleId="12">
    <w:name w:val="Сетка таблицы12"/>
    <w:basedOn w:val="a1"/>
    <w:next w:val="af4"/>
    <w:uiPriority w:val="99"/>
    <w:rsid w:val="007115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715295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rsid w:val="0071529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15295"/>
    <w:pPr>
      <w:spacing w:after="100"/>
      <w:ind w:left="220"/>
    </w:pPr>
  </w:style>
  <w:style w:type="character" w:styleId="afb">
    <w:name w:val="Hyperlink"/>
    <w:basedOn w:val="a0"/>
    <w:uiPriority w:val="99"/>
    <w:unhideWhenUsed/>
    <w:rsid w:val="007152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4C"/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07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9307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930769"/>
    <w:pPr>
      <w:outlineLvl w:val="9"/>
    </w:pPr>
  </w:style>
  <w:style w:type="table" w:customStyle="1" w:styleId="11">
    <w:name w:val="Сетка таблицы1"/>
    <w:basedOn w:val="a1"/>
    <w:next w:val="af4"/>
    <w:uiPriority w:val="59"/>
    <w:rsid w:val="007C314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7C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99"/>
    <w:rsid w:val="007C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C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314C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03DFC"/>
  </w:style>
  <w:style w:type="paragraph" w:styleId="af9">
    <w:name w:val="footer"/>
    <w:basedOn w:val="a"/>
    <w:link w:val="afa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03DFC"/>
  </w:style>
  <w:style w:type="table" w:customStyle="1" w:styleId="12">
    <w:name w:val="Сетка таблицы12"/>
    <w:basedOn w:val="a1"/>
    <w:next w:val="af4"/>
    <w:uiPriority w:val="99"/>
    <w:rsid w:val="007115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715295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rsid w:val="0071529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15295"/>
    <w:pPr>
      <w:spacing w:after="100"/>
      <w:ind w:left="220"/>
    </w:pPr>
  </w:style>
  <w:style w:type="character" w:styleId="afb">
    <w:name w:val="Hyperlink"/>
    <w:basedOn w:val="a0"/>
    <w:uiPriority w:val="99"/>
    <w:unhideWhenUsed/>
    <w:rsid w:val="00715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7A573-DFC7-4E9D-AAE9-70CCEA8F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8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14855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Периодика</dc:creator>
  <cp:keywords/>
  <dc:description/>
  <cp:lastModifiedBy>Периодика</cp:lastModifiedBy>
  <cp:revision>43</cp:revision>
  <dcterms:created xsi:type="dcterms:W3CDTF">2017-10-02T08:33:00Z</dcterms:created>
  <dcterms:modified xsi:type="dcterms:W3CDTF">2018-08-27T11:37:00Z</dcterms:modified>
</cp:coreProperties>
</file>